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88180" w14:textId="77777777" w:rsidR="000A3E5A" w:rsidRPr="000A3E5A" w:rsidRDefault="000A3E5A" w:rsidP="000A3E5A">
      <w:pPr>
        <w:shd w:val="clear" w:color="auto" w:fill="FFFFFF"/>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fr-FR"/>
        </w:rPr>
      </w:pPr>
      <w:r w:rsidRPr="000A3E5A">
        <w:rPr>
          <w:rFonts w:ascii="Times New Roman" w:eastAsia="Times New Roman" w:hAnsi="Times New Roman" w:cs="Times New Roman"/>
          <w:b/>
          <w:bCs/>
          <w:kern w:val="36"/>
          <w:sz w:val="48"/>
          <w:szCs w:val="48"/>
          <w:lang w:eastAsia="fr-FR"/>
        </w:rPr>
        <w:t>Comment se débarrasser de la graisse viscérale (graisse du ventre) ?</w:t>
      </w:r>
    </w:p>
    <w:p w14:paraId="0B4CF2C1" w14:textId="77777777" w:rsidR="000A3E5A" w:rsidRPr="000A3E5A" w:rsidRDefault="000A3E5A" w:rsidP="000A3E5A">
      <w:pPr>
        <w:shd w:val="clear" w:color="auto" w:fill="FFFFFF"/>
        <w:spacing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noProof/>
          <w:sz w:val="24"/>
          <w:szCs w:val="24"/>
          <w:lang w:eastAsia="fr-FR"/>
        </w:rPr>
        <w:drawing>
          <wp:inline distT="0" distB="0" distL="0" distR="0" wp14:anchorId="65D8FE94" wp14:editId="50AB6EDF">
            <wp:extent cx="6191250" cy="4124325"/>
            <wp:effectExtent l="0" t="0" r="0" b="9525"/>
            <wp:docPr id="2" name="Image 2" descr="perdre-du-v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dre-du-vent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4124325"/>
                    </a:xfrm>
                    <a:prstGeom prst="rect">
                      <a:avLst/>
                    </a:prstGeom>
                    <a:noFill/>
                    <a:ln>
                      <a:noFill/>
                    </a:ln>
                  </pic:spPr>
                </pic:pic>
              </a:graphicData>
            </a:graphic>
          </wp:inline>
        </w:drawing>
      </w:r>
    </w:p>
    <w:p w14:paraId="22099521" w14:textId="5EC51E18" w:rsid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La graisse viscérale, également connue sous le nom de graisse du ventre, se trouve à l’intérieur de ta paroi abdominale.</w:t>
      </w:r>
      <w:r>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Un excès de graisse viscérale est extrêmement nocif. Elle est liée à un risque élevé de diabète de type 2, d’insulinorésistance, de maladies cardiaq</w:t>
      </w:r>
      <w:r>
        <w:rPr>
          <w:rFonts w:ascii="Times New Roman" w:eastAsia="Times New Roman" w:hAnsi="Times New Roman" w:cs="Times New Roman"/>
          <w:sz w:val="24"/>
          <w:szCs w:val="24"/>
          <w:lang w:eastAsia="fr-FR"/>
        </w:rPr>
        <w:t>ues et même de certains cancers</w:t>
      </w:r>
    </w:p>
    <w:p w14:paraId="4B207A0D" w14:textId="77777777" w:rsidR="00AD68C6" w:rsidRDefault="00AD68C6"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p>
    <w:p w14:paraId="64AAE39C" w14:textId="77777777" w:rsidR="000A3E5A" w:rsidRPr="000A3E5A" w:rsidRDefault="000A3E5A" w:rsidP="000A3E5A">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0A3E5A">
        <w:rPr>
          <w:rFonts w:ascii="Times New Roman" w:eastAsia="Times New Roman" w:hAnsi="Times New Roman" w:cs="Times New Roman"/>
          <w:b/>
          <w:bCs/>
          <w:sz w:val="36"/>
          <w:szCs w:val="36"/>
          <w:highlight w:val="yellow"/>
          <w:lang w:eastAsia="fr-FR"/>
        </w:rPr>
        <w:t>Qu’est-ce que la graisse viscérale ?</w:t>
      </w:r>
    </w:p>
    <w:p w14:paraId="0AEAC299" w14:textId="4EF4BB0E"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La graisse viscérale est communément appelée graisse du ventre</w:t>
      </w:r>
      <w:r w:rsidR="00AD68C6">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 xml:space="preserve">Elle se trouve dans la paroi abdominale et </w:t>
      </w:r>
      <w:r w:rsidRPr="000A3E5A">
        <w:rPr>
          <w:rFonts w:ascii="Times New Roman" w:eastAsia="Times New Roman" w:hAnsi="Times New Roman" w:cs="Times New Roman"/>
          <w:b/>
          <w:bCs/>
          <w:sz w:val="24"/>
          <w:szCs w:val="24"/>
          <w:lang w:eastAsia="fr-FR"/>
        </w:rPr>
        <w:t>enveloppe les organes internes</w:t>
      </w:r>
      <w:r w:rsidRPr="000A3E5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Il est difficile de juger de la quantité de graisse viscérale que l’on possède.</w:t>
      </w:r>
      <w:r>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 xml:space="preserve">Il est également possible de stocker des graisses sous-cutanées juste </w:t>
      </w:r>
      <w:r w:rsidRPr="000A3E5A">
        <w:rPr>
          <w:rFonts w:ascii="Times New Roman" w:eastAsia="Times New Roman" w:hAnsi="Times New Roman" w:cs="Times New Roman"/>
          <w:b/>
          <w:bCs/>
          <w:sz w:val="24"/>
          <w:szCs w:val="24"/>
          <w:lang w:eastAsia="fr-FR"/>
        </w:rPr>
        <w:t>sous la peau</w:t>
      </w:r>
      <w:r w:rsidRPr="000A3E5A">
        <w:rPr>
          <w:rFonts w:ascii="Times New Roman" w:eastAsia="Times New Roman" w:hAnsi="Times New Roman" w:cs="Times New Roman"/>
          <w:sz w:val="24"/>
          <w:szCs w:val="24"/>
          <w:lang w:eastAsia="fr-FR"/>
        </w:rPr>
        <w:t xml:space="preserve">. </w:t>
      </w:r>
    </w:p>
    <w:p w14:paraId="6B3822C6" w14:textId="517DB63D" w:rsidR="000A3E5A" w:rsidRPr="000A3E5A" w:rsidRDefault="00AD68C6"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w:t>
      </w:r>
      <w:r w:rsidR="000A3E5A" w:rsidRPr="000A3E5A">
        <w:rPr>
          <w:rFonts w:ascii="Times New Roman" w:eastAsia="Times New Roman" w:hAnsi="Times New Roman" w:cs="Times New Roman"/>
          <w:sz w:val="24"/>
          <w:szCs w:val="24"/>
          <w:lang w:eastAsia="fr-FR"/>
        </w:rPr>
        <w:t>études ont montré que l’excès de graisse viscérale est lié à un risque plus élevé de diabète de type 2, d’insulinorésistance, de maladies cardiaques et même de certains cancers.</w:t>
      </w:r>
    </w:p>
    <w:p w14:paraId="639AF2CC" w14:textId="77777777" w:rsidR="008329A0" w:rsidRDefault="008329A0" w:rsidP="000A3E5A">
      <w:pPr>
        <w:shd w:val="clear" w:color="auto" w:fill="FFFFFF"/>
        <w:spacing w:before="100" w:beforeAutospacing="1" w:after="100" w:afterAutospacing="1" w:line="240" w:lineRule="auto"/>
        <w:jc w:val="both"/>
        <w:outlineLvl w:val="1"/>
        <w:rPr>
          <w:rFonts w:ascii="Times New Roman" w:eastAsia="Times New Roman" w:hAnsi="Times New Roman" w:cs="Times New Roman"/>
          <w:sz w:val="24"/>
          <w:szCs w:val="24"/>
          <w:lang w:eastAsia="fr-FR"/>
        </w:rPr>
      </w:pPr>
    </w:p>
    <w:p w14:paraId="4A617977" w14:textId="77777777" w:rsidR="008329A0" w:rsidRDefault="008329A0" w:rsidP="000A3E5A">
      <w:pPr>
        <w:shd w:val="clear" w:color="auto" w:fill="FFFFFF"/>
        <w:spacing w:before="100" w:beforeAutospacing="1" w:after="100" w:afterAutospacing="1" w:line="240" w:lineRule="auto"/>
        <w:jc w:val="both"/>
        <w:outlineLvl w:val="1"/>
        <w:rPr>
          <w:rFonts w:ascii="Times New Roman" w:eastAsia="Times New Roman" w:hAnsi="Times New Roman" w:cs="Times New Roman"/>
          <w:sz w:val="24"/>
          <w:szCs w:val="24"/>
          <w:lang w:eastAsia="fr-FR"/>
        </w:rPr>
      </w:pPr>
    </w:p>
    <w:p w14:paraId="187D9FA7" w14:textId="77777777" w:rsidR="000A3E5A" w:rsidRPr="000A3E5A" w:rsidRDefault="000A3E5A" w:rsidP="000A3E5A">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0A3E5A">
        <w:rPr>
          <w:rFonts w:ascii="Times New Roman" w:eastAsia="Times New Roman" w:hAnsi="Times New Roman" w:cs="Times New Roman"/>
          <w:b/>
          <w:bCs/>
          <w:sz w:val="36"/>
          <w:szCs w:val="36"/>
          <w:highlight w:val="yellow"/>
          <w:lang w:eastAsia="fr-FR"/>
        </w:rPr>
        <w:lastRenderedPageBreak/>
        <w:t>Pourquoi la graisse viscérale est-elle nocive ?</w:t>
      </w:r>
    </w:p>
    <w:p w14:paraId="26627FD8" w14:textId="77777777"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Les cellules graisseuses ne se contentent pas de stocker de l’énergie en excès. Elles produisent également des hormones et des substances inflammatoires.</w:t>
      </w:r>
      <w:r>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Les cellules graisseuses viscérales sont particulièrement actives et produisent encore pl</w:t>
      </w:r>
      <w:r w:rsidR="008329A0">
        <w:rPr>
          <w:rFonts w:ascii="Times New Roman" w:eastAsia="Times New Roman" w:hAnsi="Times New Roman" w:cs="Times New Roman"/>
          <w:sz w:val="24"/>
          <w:szCs w:val="24"/>
          <w:lang w:eastAsia="fr-FR"/>
        </w:rPr>
        <w:t>us de molécules inflammatoires.</w:t>
      </w:r>
    </w:p>
    <w:p w14:paraId="2BCF4176" w14:textId="77777777"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 xml:space="preserve">Les </w:t>
      </w:r>
      <w:r w:rsidRPr="000A3E5A">
        <w:rPr>
          <w:rFonts w:ascii="Times New Roman" w:eastAsia="Times New Roman" w:hAnsi="Times New Roman" w:cs="Times New Roman"/>
          <w:b/>
          <w:bCs/>
          <w:sz w:val="24"/>
          <w:szCs w:val="24"/>
          <w:lang w:eastAsia="fr-FR"/>
        </w:rPr>
        <w:t>maladies cardiaques</w:t>
      </w:r>
      <w:r w:rsidRPr="000A3E5A">
        <w:rPr>
          <w:rFonts w:ascii="Times New Roman" w:eastAsia="Times New Roman" w:hAnsi="Times New Roman" w:cs="Times New Roman"/>
          <w:sz w:val="24"/>
          <w:szCs w:val="24"/>
          <w:lang w:eastAsia="fr-FR"/>
        </w:rPr>
        <w:t xml:space="preserve"> sont un exemple parmi d’autres. Une inflammation durable des artères peut causer la formation de plaques d’athérome, un des facteurs de risque des maladies du </w:t>
      </w:r>
      <w:proofErr w:type="spellStart"/>
      <w:r w:rsidRPr="000A3E5A">
        <w:rPr>
          <w:rFonts w:ascii="Times New Roman" w:eastAsia="Times New Roman" w:hAnsi="Times New Roman" w:cs="Times New Roman"/>
          <w:sz w:val="24"/>
          <w:szCs w:val="24"/>
          <w:lang w:eastAsia="fr-FR"/>
        </w:rPr>
        <w:t>coeur</w:t>
      </w:r>
      <w:proofErr w:type="spellEnd"/>
      <w:r w:rsidRPr="000A3E5A">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Les plaques sont une combinaison de cholestérol et d’autres substances. Elles s’agrandissent avec le temps et peuvent finir par se rompre.</w:t>
      </w:r>
      <w:r>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 xml:space="preserve">Quand cela se produit, le sang dans les artères forme des caillots et bloque partiellement ou complètement la circulation sanguine. Pour les artères coronaires, un caillot peut priver le cœur d’oxygène et causer une </w:t>
      </w:r>
      <w:r w:rsidRPr="000A3E5A">
        <w:rPr>
          <w:rFonts w:ascii="Times New Roman" w:eastAsia="Times New Roman" w:hAnsi="Times New Roman" w:cs="Times New Roman"/>
          <w:b/>
          <w:bCs/>
          <w:sz w:val="24"/>
          <w:szCs w:val="24"/>
          <w:lang w:eastAsia="fr-FR"/>
        </w:rPr>
        <w:t>crise cardiaque</w:t>
      </w:r>
      <w:r w:rsidRPr="000A3E5A">
        <w:rPr>
          <w:rFonts w:ascii="Times New Roman" w:eastAsia="Times New Roman" w:hAnsi="Times New Roman" w:cs="Times New Roman"/>
          <w:sz w:val="24"/>
          <w:szCs w:val="24"/>
          <w:lang w:eastAsia="fr-FR"/>
        </w:rPr>
        <w:t xml:space="preserve"> .</w:t>
      </w:r>
    </w:p>
    <w:p w14:paraId="490F03FD" w14:textId="77777777"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Une théorie appelée « </w:t>
      </w:r>
      <w:r w:rsidRPr="008329A0">
        <w:rPr>
          <w:rFonts w:ascii="Times New Roman" w:eastAsia="Times New Roman" w:hAnsi="Times New Roman" w:cs="Times New Roman"/>
          <w:b/>
          <w:sz w:val="24"/>
          <w:szCs w:val="24"/>
          <w:lang w:eastAsia="fr-FR"/>
        </w:rPr>
        <w:t xml:space="preserve">portal </w:t>
      </w:r>
      <w:proofErr w:type="spellStart"/>
      <w:r w:rsidRPr="008329A0">
        <w:rPr>
          <w:rFonts w:ascii="Times New Roman" w:eastAsia="Times New Roman" w:hAnsi="Times New Roman" w:cs="Times New Roman"/>
          <w:b/>
          <w:sz w:val="24"/>
          <w:szCs w:val="24"/>
          <w:lang w:eastAsia="fr-FR"/>
        </w:rPr>
        <w:t>theory</w:t>
      </w:r>
      <w:proofErr w:type="spellEnd"/>
      <w:r w:rsidRPr="000A3E5A">
        <w:rPr>
          <w:rFonts w:ascii="Times New Roman" w:eastAsia="Times New Roman" w:hAnsi="Times New Roman" w:cs="Times New Roman"/>
          <w:sz w:val="24"/>
          <w:szCs w:val="24"/>
          <w:lang w:eastAsia="fr-FR"/>
        </w:rPr>
        <w:t xml:space="preserve"> » permet également de comprendre pourquoi la </w:t>
      </w:r>
      <w:r>
        <w:rPr>
          <w:rFonts w:ascii="Times New Roman" w:eastAsia="Times New Roman" w:hAnsi="Times New Roman" w:cs="Times New Roman"/>
          <w:sz w:val="24"/>
          <w:szCs w:val="24"/>
          <w:lang w:eastAsia="fr-FR"/>
        </w:rPr>
        <w:t xml:space="preserve">graisse viscérale est si nocive. </w:t>
      </w:r>
      <w:r w:rsidRPr="000A3E5A">
        <w:rPr>
          <w:rFonts w:ascii="Times New Roman" w:eastAsia="Times New Roman" w:hAnsi="Times New Roman" w:cs="Times New Roman"/>
          <w:sz w:val="24"/>
          <w:szCs w:val="24"/>
          <w:lang w:eastAsia="fr-FR"/>
        </w:rPr>
        <w:t>Cette théorie suggère que la graisse viscérale libère des marqueurs inflammatoires et des acides gras libres qui traversent la veine porte jusqu’au foie.</w:t>
      </w:r>
    </w:p>
    <w:p w14:paraId="6018DC9F" w14:textId="37F71DD0" w:rsid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 xml:space="preserve">La veine porte transporte le sang des intestins, du pancréas et de la rate au foie. Ainsi, </w:t>
      </w:r>
      <w:r w:rsidRPr="000A3E5A">
        <w:rPr>
          <w:rFonts w:ascii="Times New Roman" w:eastAsia="Times New Roman" w:hAnsi="Times New Roman" w:cs="Times New Roman"/>
          <w:b/>
          <w:bCs/>
          <w:sz w:val="24"/>
          <w:szCs w:val="24"/>
          <w:lang w:eastAsia="fr-FR"/>
        </w:rPr>
        <w:t>les graisses s’accumulent dans le foie</w:t>
      </w:r>
      <w:r w:rsidRPr="000A3E5A">
        <w:rPr>
          <w:rFonts w:ascii="Times New Roman" w:eastAsia="Times New Roman" w:hAnsi="Times New Roman" w:cs="Times New Roman"/>
          <w:sz w:val="24"/>
          <w:szCs w:val="24"/>
          <w:lang w:eastAsia="fr-FR"/>
        </w:rPr>
        <w:t xml:space="preserve"> et provoquent une insulinorésistance hépatique et du diabète de type 2.</w:t>
      </w:r>
    </w:p>
    <w:p w14:paraId="1E3F8D48" w14:textId="77777777" w:rsidR="00AD68C6" w:rsidRPr="000A3E5A" w:rsidRDefault="00AD68C6"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p>
    <w:p w14:paraId="34D4A631" w14:textId="77777777" w:rsidR="000A3E5A" w:rsidRPr="000A3E5A" w:rsidRDefault="000A3E5A" w:rsidP="000A3E5A">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0A3E5A">
        <w:rPr>
          <w:rFonts w:ascii="Times New Roman" w:eastAsia="Times New Roman" w:hAnsi="Times New Roman" w:cs="Times New Roman"/>
          <w:b/>
          <w:bCs/>
          <w:sz w:val="36"/>
          <w:szCs w:val="36"/>
          <w:highlight w:val="yellow"/>
          <w:lang w:eastAsia="fr-FR"/>
        </w:rPr>
        <w:t>Un régime pauvre en glucides</w:t>
      </w:r>
    </w:p>
    <w:p w14:paraId="5CF864E4" w14:textId="615B2697"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Les régimes pauvres en glucides sont efficaces pour réduire la graisse viscérale.</w:t>
      </w:r>
      <w:r>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 xml:space="preserve">En effet, de nombreuses études ont démontré que les </w:t>
      </w:r>
      <w:hyperlink r:id="rId7" w:tgtFrame="_blank" w:history="1">
        <w:r w:rsidRPr="000A3E5A">
          <w:rPr>
            <w:rFonts w:ascii="Times New Roman" w:eastAsia="Times New Roman" w:hAnsi="Times New Roman" w:cs="Times New Roman"/>
            <w:color w:val="0000FF"/>
            <w:sz w:val="24"/>
            <w:szCs w:val="24"/>
            <w:u w:val="single"/>
            <w:lang w:eastAsia="fr-FR"/>
          </w:rPr>
          <w:t>régimes pauvres en glucides</w:t>
        </w:r>
      </w:hyperlink>
      <w:r w:rsidRPr="000A3E5A">
        <w:rPr>
          <w:rFonts w:ascii="Times New Roman" w:eastAsia="Times New Roman" w:hAnsi="Times New Roman" w:cs="Times New Roman"/>
          <w:sz w:val="24"/>
          <w:szCs w:val="24"/>
          <w:lang w:eastAsia="fr-FR"/>
        </w:rPr>
        <w:t xml:space="preserve"> sont plus efficaces pour réduire les graisses viscérales </w:t>
      </w:r>
      <w:r>
        <w:rPr>
          <w:rFonts w:ascii="Times New Roman" w:eastAsia="Times New Roman" w:hAnsi="Times New Roman" w:cs="Times New Roman"/>
          <w:sz w:val="24"/>
          <w:szCs w:val="24"/>
          <w:lang w:eastAsia="fr-FR"/>
        </w:rPr>
        <w:t xml:space="preserve">que les régimes faibles en gras. </w:t>
      </w:r>
      <w:r w:rsidRPr="000A3E5A">
        <w:rPr>
          <w:rFonts w:ascii="Times New Roman" w:eastAsia="Times New Roman" w:hAnsi="Times New Roman" w:cs="Times New Roman"/>
          <w:sz w:val="24"/>
          <w:szCs w:val="24"/>
          <w:lang w:eastAsia="fr-FR"/>
        </w:rPr>
        <w:t>Par ailleurs, le régime cétogène, qui est un régime très pauvre en glucides, est extrêmement efficace pour se déba</w:t>
      </w:r>
      <w:r>
        <w:rPr>
          <w:rFonts w:ascii="Times New Roman" w:eastAsia="Times New Roman" w:hAnsi="Times New Roman" w:cs="Times New Roman"/>
          <w:sz w:val="24"/>
          <w:szCs w:val="24"/>
          <w:lang w:eastAsia="fr-FR"/>
        </w:rPr>
        <w:t xml:space="preserve">rrasser de la graisse viscérale. </w:t>
      </w:r>
      <w:r w:rsidRPr="000A3E5A">
        <w:rPr>
          <w:rFonts w:ascii="Times New Roman" w:eastAsia="Times New Roman" w:hAnsi="Times New Roman" w:cs="Times New Roman"/>
          <w:sz w:val="24"/>
          <w:szCs w:val="24"/>
          <w:lang w:eastAsia="fr-FR"/>
        </w:rPr>
        <w:t xml:space="preserve">Les régimes cétogènes </w:t>
      </w:r>
      <w:r w:rsidR="00AD68C6">
        <w:rPr>
          <w:rFonts w:ascii="Times New Roman" w:eastAsia="Times New Roman" w:hAnsi="Times New Roman" w:cs="Times New Roman"/>
          <w:sz w:val="24"/>
          <w:szCs w:val="24"/>
          <w:lang w:eastAsia="fr-FR"/>
        </w:rPr>
        <w:t xml:space="preserve">ou les cures </w:t>
      </w:r>
      <w:proofErr w:type="spellStart"/>
      <w:r w:rsidR="00AD68C6">
        <w:rPr>
          <w:rFonts w:ascii="Times New Roman" w:eastAsia="Times New Roman" w:hAnsi="Times New Roman" w:cs="Times New Roman"/>
          <w:sz w:val="24"/>
          <w:szCs w:val="24"/>
          <w:lang w:eastAsia="fr-FR"/>
        </w:rPr>
        <w:t>hyperproteinées</w:t>
      </w:r>
      <w:proofErr w:type="spellEnd"/>
      <w:r w:rsidR="00AD68C6">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diminuent de façon importante l’apport en glucides et les remplacent par d</w:t>
      </w:r>
      <w:r>
        <w:rPr>
          <w:rFonts w:ascii="Times New Roman" w:eastAsia="Times New Roman" w:hAnsi="Times New Roman" w:cs="Times New Roman"/>
          <w:sz w:val="24"/>
          <w:szCs w:val="24"/>
          <w:lang w:eastAsia="fr-FR"/>
        </w:rPr>
        <w:t>e bonnes graisses</w:t>
      </w:r>
      <w:r w:rsidR="00AD68C6">
        <w:rPr>
          <w:rFonts w:ascii="Times New Roman" w:eastAsia="Times New Roman" w:hAnsi="Times New Roman" w:cs="Times New Roman"/>
          <w:sz w:val="24"/>
          <w:szCs w:val="24"/>
          <w:lang w:eastAsia="fr-FR"/>
        </w:rPr>
        <w:t xml:space="preserve"> ou des </w:t>
      </w:r>
      <w:proofErr w:type="spellStart"/>
      <w:r w:rsidR="00AD68C6">
        <w:rPr>
          <w:rFonts w:ascii="Times New Roman" w:eastAsia="Times New Roman" w:hAnsi="Times New Roman" w:cs="Times New Roman"/>
          <w:sz w:val="24"/>
          <w:szCs w:val="24"/>
          <w:lang w:eastAsia="fr-FR"/>
        </w:rPr>
        <w:t>proteines</w:t>
      </w:r>
      <w:proofErr w:type="spellEnd"/>
      <w:r w:rsidR="00AD68C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Cela peut </w:t>
      </w:r>
      <w:r w:rsidRPr="000A3E5A">
        <w:rPr>
          <w:rFonts w:ascii="Times New Roman" w:eastAsia="Times New Roman" w:hAnsi="Times New Roman" w:cs="Times New Roman"/>
          <w:sz w:val="24"/>
          <w:szCs w:val="24"/>
          <w:lang w:eastAsia="fr-FR"/>
        </w:rPr>
        <w:t>mettre dans un état métabolique naturel appelé cétose.</w:t>
      </w:r>
    </w:p>
    <w:p w14:paraId="53100BF4" w14:textId="77777777" w:rsidR="00AD68C6" w:rsidRDefault="00AD68C6" w:rsidP="000A3E5A">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36"/>
          <w:szCs w:val="36"/>
          <w:highlight w:val="yellow"/>
          <w:lang w:eastAsia="fr-FR"/>
        </w:rPr>
      </w:pPr>
    </w:p>
    <w:p w14:paraId="4043566B" w14:textId="00E457FC" w:rsidR="000A3E5A" w:rsidRPr="000A3E5A" w:rsidRDefault="000A3E5A" w:rsidP="000A3E5A">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0A3E5A">
        <w:rPr>
          <w:rFonts w:ascii="Times New Roman" w:eastAsia="Times New Roman" w:hAnsi="Times New Roman" w:cs="Times New Roman"/>
          <w:b/>
          <w:bCs/>
          <w:sz w:val="36"/>
          <w:szCs w:val="36"/>
          <w:highlight w:val="yellow"/>
          <w:lang w:eastAsia="fr-FR"/>
        </w:rPr>
        <w:t>Manger plus de fibres solubles</w:t>
      </w:r>
    </w:p>
    <w:p w14:paraId="1580016B" w14:textId="16F3ABE8"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Les fibres peuvent être divisées en deux grandes catégories : solubles et insolubles.</w:t>
      </w:r>
      <w:r w:rsidR="00AD68C6">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La forme soluble se mélange à l’eau pour former un gel visqueux. Cela permet de ralentir le passage des aliments dig</w:t>
      </w:r>
      <w:r>
        <w:rPr>
          <w:rFonts w:ascii="Times New Roman" w:eastAsia="Times New Roman" w:hAnsi="Times New Roman" w:cs="Times New Roman"/>
          <w:sz w:val="24"/>
          <w:szCs w:val="24"/>
          <w:lang w:eastAsia="fr-FR"/>
        </w:rPr>
        <w:t xml:space="preserve">érés de l’estomac aux intestins. </w:t>
      </w:r>
      <w:r w:rsidRPr="000A3E5A">
        <w:rPr>
          <w:rFonts w:ascii="Times New Roman" w:eastAsia="Times New Roman" w:hAnsi="Times New Roman" w:cs="Times New Roman"/>
          <w:sz w:val="24"/>
          <w:szCs w:val="24"/>
          <w:lang w:eastAsia="fr-FR"/>
        </w:rPr>
        <w:t>Lorsque les fibres solubles arrivent dans le côlon, elles sont fermentées par les bactéries intestinales et se transforment en acides gras à chaîne courte. Ces acides gras sont une source majeure de nutriments pour les cellules du côlon.</w:t>
      </w:r>
    </w:p>
    <w:p w14:paraId="6AC328EE" w14:textId="4FA66846"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Fait intéressant, elles peuvent également aider à réduire la graisse viscérale en supprimant l’appétit</w:t>
      </w:r>
      <w:r w:rsidR="00AD68C6">
        <w:rPr>
          <w:rFonts w:ascii="Times New Roman" w:eastAsia="Times New Roman" w:hAnsi="Times New Roman" w:cs="Times New Roman"/>
          <w:sz w:val="24"/>
          <w:szCs w:val="24"/>
          <w:lang w:eastAsia="fr-FR"/>
        </w:rPr>
        <w:t xml:space="preserve"> (voir rôle de la LEPTINE)</w:t>
      </w:r>
    </w:p>
    <w:p w14:paraId="5C06221A" w14:textId="77777777"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lastRenderedPageBreak/>
        <w:t>Elles peuvent également aider à réduire les taux de</w:t>
      </w:r>
      <w:r>
        <w:rPr>
          <w:rFonts w:ascii="Times New Roman" w:eastAsia="Times New Roman" w:hAnsi="Times New Roman" w:cs="Times New Roman"/>
          <w:sz w:val="24"/>
          <w:szCs w:val="24"/>
          <w:lang w:eastAsia="fr-FR"/>
        </w:rPr>
        <w:t xml:space="preserve"> ghréline, l’hormone de la faim. </w:t>
      </w:r>
      <w:r w:rsidRPr="000A3E5A">
        <w:rPr>
          <w:rFonts w:ascii="Times New Roman" w:eastAsia="Times New Roman" w:hAnsi="Times New Roman" w:cs="Times New Roman"/>
          <w:sz w:val="24"/>
          <w:szCs w:val="24"/>
          <w:lang w:eastAsia="fr-FR"/>
        </w:rPr>
        <w:t xml:space="preserve">Une étude menée auprès de 1 114 personnes a révélé qu’en augmentant simplement la </w:t>
      </w:r>
      <w:hyperlink r:id="rId8" w:tgtFrame="_blank" w:history="1">
        <w:r w:rsidRPr="000A3E5A">
          <w:rPr>
            <w:rFonts w:ascii="Times New Roman" w:eastAsia="Times New Roman" w:hAnsi="Times New Roman" w:cs="Times New Roman"/>
            <w:color w:val="0000FF"/>
            <w:sz w:val="24"/>
            <w:szCs w:val="24"/>
            <w:u w:val="single"/>
            <w:lang w:eastAsia="fr-FR"/>
          </w:rPr>
          <w:t>consommation de fibres solubles</w:t>
        </w:r>
      </w:hyperlink>
      <w:r w:rsidRPr="000A3E5A">
        <w:rPr>
          <w:rFonts w:ascii="Times New Roman" w:eastAsia="Times New Roman" w:hAnsi="Times New Roman" w:cs="Times New Roman"/>
          <w:sz w:val="24"/>
          <w:szCs w:val="24"/>
          <w:lang w:eastAsia="fr-FR"/>
        </w:rPr>
        <w:t xml:space="preserve"> de 10 grammes par jour, on réduisait le risque de prendre de la graisse viscérale jusqu’ à 3,7 % </w:t>
      </w:r>
    </w:p>
    <w:p w14:paraId="64112113" w14:textId="77777777" w:rsidR="00AD68C6" w:rsidRDefault="00AD68C6" w:rsidP="000A3E5A">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36"/>
          <w:szCs w:val="36"/>
          <w:highlight w:val="yellow"/>
          <w:lang w:eastAsia="fr-FR"/>
        </w:rPr>
      </w:pPr>
    </w:p>
    <w:p w14:paraId="72573202" w14:textId="3DFB12E8" w:rsidR="000A3E5A" w:rsidRPr="000A3E5A" w:rsidRDefault="000A3E5A" w:rsidP="000A3E5A">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0A3E5A">
        <w:rPr>
          <w:rFonts w:ascii="Times New Roman" w:eastAsia="Times New Roman" w:hAnsi="Times New Roman" w:cs="Times New Roman"/>
          <w:b/>
          <w:bCs/>
          <w:sz w:val="36"/>
          <w:szCs w:val="36"/>
          <w:highlight w:val="yellow"/>
          <w:lang w:eastAsia="fr-FR"/>
        </w:rPr>
        <w:t>Mange</w:t>
      </w:r>
      <w:r>
        <w:rPr>
          <w:rFonts w:ascii="Times New Roman" w:eastAsia="Times New Roman" w:hAnsi="Times New Roman" w:cs="Times New Roman"/>
          <w:b/>
          <w:bCs/>
          <w:sz w:val="36"/>
          <w:szCs w:val="36"/>
          <w:highlight w:val="yellow"/>
          <w:lang w:eastAsia="fr-FR"/>
        </w:rPr>
        <w:t>r</w:t>
      </w:r>
      <w:r w:rsidRPr="000A3E5A">
        <w:rPr>
          <w:rFonts w:ascii="Times New Roman" w:eastAsia="Times New Roman" w:hAnsi="Times New Roman" w:cs="Times New Roman"/>
          <w:b/>
          <w:bCs/>
          <w:sz w:val="36"/>
          <w:szCs w:val="36"/>
          <w:highlight w:val="yellow"/>
          <w:lang w:eastAsia="fr-FR"/>
        </w:rPr>
        <w:t xml:space="preserve"> plus de protéines</w:t>
      </w:r>
    </w:p>
    <w:p w14:paraId="16266C84" w14:textId="1E92D80E"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hyperlink r:id="rId9" w:tgtFrame="_blank" w:history="1">
        <w:r w:rsidRPr="000A3E5A">
          <w:rPr>
            <w:rFonts w:ascii="Times New Roman" w:eastAsia="Times New Roman" w:hAnsi="Times New Roman" w:cs="Times New Roman"/>
            <w:color w:val="0000FF"/>
            <w:sz w:val="24"/>
            <w:szCs w:val="24"/>
            <w:u w:val="single"/>
            <w:lang w:eastAsia="fr-FR"/>
          </w:rPr>
          <w:t>Les protéines</w:t>
        </w:r>
      </w:hyperlink>
      <w:r w:rsidRPr="000A3E5A">
        <w:rPr>
          <w:rFonts w:ascii="Times New Roman" w:eastAsia="Times New Roman" w:hAnsi="Times New Roman" w:cs="Times New Roman"/>
          <w:sz w:val="24"/>
          <w:szCs w:val="24"/>
          <w:lang w:eastAsia="fr-FR"/>
        </w:rPr>
        <w:t xml:space="preserve"> sont l’élément nutritif le plus important pour perdre de la graisse.</w:t>
      </w:r>
      <w:r>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 xml:space="preserve">Manger plus de protéines contribue à combattre la faim en augmentant le taux des hormones de la satiété GLP- et la cholécystokinine. Elles peuvent également aider à réduire les niveaux de ghréline, l’hormone de la faim </w:t>
      </w:r>
      <w:r w:rsidR="00AD68C6">
        <w:rPr>
          <w:rFonts w:ascii="Times New Roman" w:eastAsia="Times New Roman" w:hAnsi="Times New Roman" w:cs="Times New Roman"/>
          <w:sz w:val="24"/>
          <w:szCs w:val="24"/>
          <w:lang w:eastAsia="fr-FR"/>
        </w:rPr>
        <w:t>(note : la LEPTINE est l’antagoniste de la GHRELINE)</w:t>
      </w:r>
    </w:p>
    <w:p w14:paraId="5B1DCC1C" w14:textId="77777777" w:rsidR="000A3E5A" w:rsidRPr="00AD68C6"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i/>
          <w:iCs/>
          <w:sz w:val="20"/>
          <w:szCs w:val="20"/>
          <w:lang w:eastAsia="fr-FR"/>
        </w:rPr>
      </w:pPr>
      <w:r w:rsidRPr="00AD68C6">
        <w:rPr>
          <w:rFonts w:ascii="Times New Roman" w:eastAsia="Times New Roman" w:hAnsi="Times New Roman" w:cs="Times New Roman"/>
          <w:i/>
          <w:iCs/>
          <w:sz w:val="20"/>
          <w:szCs w:val="20"/>
          <w:lang w:eastAsia="fr-FR"/>
        </w:rPr>
        <w:t xml:space="preserve">Des études ont montré que les protéines peuvent également stimuler le métabolisme, ce qui favorise la perte de poids et la perte de graisse viscérale </w:t>
      </w:r>
    </w:p>
    <w:p w14:paraId="36E11F37" w14:textId="77777777" w:rsidR="00AD68C6" w:rsidRDefault="00AD68C6" w:rsidP="000A3E5A">
      <w:pPr>
        <w:shd w:val="clear" w:color="auto" w:fill="FFFFFF"/>
        <w:spacing w:before="100" w:beforeAutospacing="1" w:after="100" w:afterAutospacing="1" w:line="240" w:lineRule="auto"/>
        <w:jc w:val="both"/>
        <w:outlineLvl w:val="1"/>
        <w:rPr>
          <w:rFonts w:ascii="Times New Roman" w:eastAsia="Times New Roman" w:hAnsi="Times New Roman" w:cs="Times New Roman"/>
          <w:sz w:val="24"/>
          <w:szCs w:val="24"/>
          <w:lang w:eastAsia="fr-FR"/>
        </w:rPr>
      </w:pPr>
    </w:p>
    <w:p w14:paraId="3591F211" w14:textId="02775413" w:rsidR="000A3E5A" w:rsidRPr="000A3E5A" w:rsidRDefault="000A3E5A" w:rsidP="000A3E5A">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highlight w:val="yellow"/>
          <w:lang w:eastAsia="fr-FR"/>
        </w:rPr>
        <w:t xml:space="preserve">Limiter </w:t>
      </w:r>
      <w:r w:rsidRPr="000A3E5A">
        <w:rPr>
          <w:rFonts w:ascii="Times New Roman" w:eastAsia="Times New Roman" w:hAnsi="Times New Roman" w:cs="Times New Roman"/>
          <w:b/>
          <w:bCs/>
          <w:sz w:val="36"/>
          <w:szCs w:val="36"/>
          <w:highlight w:val="yellow"/>
          <w:lang w:eastAsia="fr-FR"/>
        </w:rPr>
        <w:t>la consommation de sucre ajouté</w:t>
      </w:r>
    </w:p>
    <w:p w14:paraId="128C8359" w14:textId="7577514E"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Le sucre ajouté est très nocif.</w:t>
      </w:r>
      <w:r>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 xml:space="preserve">Il ne contient ni vitamines ni minéraux, et en consommer une trop grande quantité peut entraîner une prise de </w:t>
      </w:r>
      <w:proofErr w:type="spellStart"/>
      <w:r w:rsidRPr="000A3E5A">
        <w:rPr>
          <w:rFonts w:ascii="Times New Roman" w:eastAsia="Times New Roman" w:hAnsi="Times New Roman" w:cs="Times New Roman"/>
          <w:sz w:val="24"/>
          <w:szCs w:val="24"/>
          <w:lang w:eastAsia="fr-FR"/>
        </w:rPr>
        <w:t>poids.Le</w:t>
      </w:r>
      <w:proofErr w:type="spellEnd"/>
      <w:r w:rsidRPr="000A3E5A">
        <w:rPr>
          <w:rFonts w:ascii="Times New Roman" w:eastAsia="Times New Roman" w:hAnsi="Times New Roman" w:cs="Times New Roman"/>
          <w:sz w:val="24"/>
          <w:szCs w:val="24"/>
          <w:lang w:eastAsia="fr-FR"/>
        </w:rPr>
        <w:t xml:space="preserve"> sucre ajouté contient 50% de fructose, un sucre simple métabolisé par le foie.</w:t>
      </w:r>
    </w:p>
    <w:p w14:paraId="3397B005" w14:textId="06D8FC30"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En grandes quantités, le fructose se transforme en graisse dans le foie. Cela augmente l’accumulation de graisse viscérale</w:t>
      </w:r>
      <w:r w:rsidR="00AD68C6">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Par conséquent, manger moins de sucre ajouté et de fructose peut être un moyen efficace pour perdre de la graisse du ventre.</w:t>
      </w:r>
    </w:p>
    <w:p w14:paraId="5D487C9E" w14:textId="77777777" w:rsidR="000A3E5A" w:rsidRPr="00AD68C6"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i/>
          <w:iCs/>
          <w:sz w:val="20"/>
          <w:szCs w:val="20"/>
          <w:lang w:eastAsia="fr-FR"/>
        </w:rPr>
      </w:pPr>
      <w:r w:rsidRPr="00AD68C6">
        <w:rPr>
          <w:rFonts w:ascii="Times New Roman" w:eastAsia="Times New Roman" w:hAnsi="Times New Roman" w:cs="Times New Roman"/>
          <w:i/>
          <w:iCs/>
          <w:sz w:val="20"/>
          <w:szCs w:val="20"/>
          <w:lang w:eastAsia="fr-FR"/>
        </w:rPr>
        <w:t xml:space="preserve">Un exemple concret : dans une étude menée auprès de 41 enfants âgés de 9 à 18 ans, les scientifiques ont remplacé le fructose de leur alimentation par de l’amidon qui fournissait la même quantité de calories. Ils ont constaté que ce simple changement réduisait la graisse hépatique de 3,4 % et la graisse viscérale de 10,6 % en seulement 10 jours </w:t>
      </w:r>
    </w:p>
    <w:p w14:paraId="300434DB" w14:textId="77777777" w:rsidR="00AD68C6" w:rsidRDefault="00AD68C6" w:rsidP="000A3E5A">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highlight w:val="yellow"/>
          <w:lang w:eastAsia="fr-FR"/>
        </w:rPr>
      </w:pPr>
    </w:p>
    <w:p w14:paraId="40E19A35" w14:textId="514A71FF" w:rsidR="000A3E5A" w:rsidRPr="000A3E5A" w:rsidRDefault="000A3E5A" w:rsidP="000A3E5A">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highlight w:val="yellow"/>
          <w:lang w:eastAsia="fr-FR"/>
        </w:rPr>
        <w:t>Réduire l</w:t>
      </w:r>
      <w:r w:rsidRPr="000A3E5A">
        <w:rPr>
          <w:rFonts w:ascii="Times New Roman" w:eastAsia="Times New Roman" w:hAnsi="Times New Roman" w:cs="Times New Roman"/>
          <w:b/>
          <w:bCs/>
          <w:sz w:val="36"/>
          <w:szCs w:val="36"/>
          <w:highlight w:val="yellow"/>
          <w:lang w:eastAsia="fr-FR"/>
        </w:rPr>
        <w:t>a consommation d’alcool</w:t>
      </w:r>
    </w:p>
    <w:p w14:paraId="6BBCA899" w14:textId="79446E5A"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Boire une petite quantité d’alcool, en particulier du vin rouge, peut avoir des</w:t>
      </w:r>
      <w:r>
        <w:rPr>
          <w:rFonts w:ascii="Times New Roman" w:eastAsia="Times New Roman" w:hAnsi="Times New Roman" w:cs="Times New Roman"/>
          <w:sz w:val="24"/>
          <w:szCs w:val="24"/>
          <w:lang w:eastAsia="fr-FR"/>
        </w:rPr>
        <w:t xml:space="preserve"> effets bénéfiques sur la santé. </w:t>
      </w:r>
      <w:r w:rsidRPr="000A3E5A">
        <w:rPr>
          <w:rFonts w:ascii="Times New Roman" w:eastAsia="Times New Roman" w:hAnsi="Times New Roman" w:cs="Times New Roman"/>
          <w:sz w:val="24"/>
          <w:szCs w:val="24"/>
          <w:lang w:eastAsia="fr-FR"/>
        </w:rPr>
        <w:t>Cependant, une consommation excessive d’alcool peut nuire à ta santé et à ton tour de taille.</w:t>
      </w:r>
      <w:r w:rsidR="00AD68C6">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 xml:space="preserve">En effet, plusieurs études ont démontré qu’une consommation excessive d’alcool favorise le stockage des graisses sous forme de graisse viscérale </w:t>
      </w:r>
    </w:p>
    <w:p w14:paraId="3F9CE6A6" w14:textId="3DD93980" w:rsidR="000A3E5A" w:rsidRDefault="000A3E5A" w:rsidP="000A3E5A">
      <w:pPr>
        <w:shd w:val="clear" w:color="auto" w:fill="FFFFFF"/>
        <w:spacing w:before="100" w:beforeAutospacing="1" w:after="100" w:afterAutospacing="1" w:line="240" w:lineRule="auto"/>
        <w:outlineLvl w:val="1"/>
        <w:rPr>
          <w:rFonts w:ascii="Times New Roman" w:eastAsia="Times New Roman" w:hAnsi="Times New Roman" w:cs="Times New Roman"/>
          <w:sz w:val="24"/>
          <w:szCs w:val="24"/>
          <w:lang w:eastAsia="fr-FR"/>
        </w:rPr>
      </w:pPr>
    </w:p>
    <w:p w14:paraId="517FBE2A" w14:textId="2CAF22DB" w:rsidR="00AD68C6" w:rsidRDefault="00AD68C6" w:rsidP="000A3E5A">
      <w:pPr>
        <w:shd w:val="clear" w:color="auto" w:fill="FFFFFF"/>
        <w:spacing w:before="100" w:beforeAutospacing="1" w:after="100" w:afterAutospacing="1" w:line="240" w:lineRule="auto"/>
        <w:outlineLvl w:val="1"/>
        <w:rPr>
          <w:rFonts w:ascii="Times New Roman" w:eastAsia="Times New Roman" w:hAnsi="Times New Roman" w:cs="Times New Roman"/>
          <w:sz w:val="24"/>
          <w:szCs w:val="24"/>
          <w:lang w:eastAsia="fr-FR"/>
        </w:rPr>
      </w:pPr>
    </w:p>
    <w:p w14:paraId="55D8FDFB" w14:textId="77777777" w:rsidR="00AD68C6" w:rsidRDefault="00AD68C6" w:rsidP="000A3E5A">
      <w:pPr>
        <w:shd w:val="clear" w:color="auto" w:fill="FFFFFF"/>
        <w:spacing w:before="100" w:beforeAutospacing="1" w:after="100" w:afterAutospacing="1" w:line="240" w:lineRule="auto"/>
        <w:outlineLvl w:val="1"/>
        <w:rPr>
          <w:rFonts w:ascii="Times New Roman" w:eastAsia="Times New Roman" w:hAnsi="Times New Roman" w:cs="Times New Roman"/>
          <w:sz w:val="24"/>
          <w:szCs w:val="24"/>
          <w:lang w:eastAsia="fr-FR"/>
        </w:rPr>
      </w:pPr>
    </w:p>
    <w:p w14:paraId="01494BE5" w14:textId="77777777" w:rsidR="000A3E5A" w:rsidRPr="000A3E5A" w:rsidRDefault="000A3E5A" w:rsidP="000A3E5A">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A3E5A">
        <w:rPr>
          <w:rFonts w:ascii="Times New Roman" w:eastAsia="Times New Roman" w:hAnsi="Times New Roman" w:cs="Times New Roman"/>
          <w:b/>
          <w:bCs/>
          <w:sz w:val="36"/>
          <w:szCs w:val="36"/>
          <w:highlight w:val="yellow"/>
          <w:lang w:eastAsia="fr-FR"/>
        </w:rPr>
        <w:lastRenderedPageBreak/>
        <w:t>Évite les acides gras trans</w:t>
      </w:r>
    </w:p>
    <w:p w14:paraId="73F13EA5" w14:textId="165E61C3" w:rsidR="000A3E5A" w:rsidRPr="00AD68C6"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color w:val="0000FF"/>
          <w:sz w:val="24"/>
          <w:szCs w:val="24"/>
          <w:u w:val="single"/>
          <w:lang w:eastAsia="fr-FR"/>
        </w:rPr>
      </w:pPr>
      <w:r w:rsidRPr="000A3E5A">
        <w:rPr>
          <w:rFonts w:ascii="Times New Roman" w:eastAsia="Times New Roman" w:hAnsi="Times New Roman" w:cs="Times New Roman"/>
          <w:sz w:val="24"/>
          <w:szCs w:val="24"/>
          <w:lang w:eastAsia="fr-FR"/>
        </w:rPr>
        <w:t xml:space="preserve">S’il y a une chose sur laquelle les professionnels de la santé sont d’accord, c’est que les </w:t>
      </w:r>
      <w:hyperlink r:id="rId10" w:anchor="acides-gras-trans" w:tgtFrame="_blank" w:history="1">
        <w:r w:rsidRPr="000A3E5A">
          <w:rPr>
            <w:rFonts w:ascii="Times New Roman" w:eastAsia="Times New Roman" w:hAnsi="Times New Roman" w:cs="Times New Roman"/>
            <w:color w:val="0000FF"/>
            <w:sz w:val="24"/>
            <w:szCs w:val="24"/>
            <w:u w:val="single"/>
            <w:lang w:eastAsia="fr-FR"/>
          </w:rPr>
          <w:t>acides gras trans</w:t>
        </w:r>
      </w:hyperlink>
      <w:r w:rsidRPr="000A3E5A">
        <w:rPr>
          <w:rFonts w:ascii="Times New Roman" w:eastAsia="Times New Roman" w:hAnsi="Times New Roman" w:cs="Times New Roman"/>
          <w:sz w:val="24"/>
          <w:szCs w:val="24"/>
          <w:lang w:eastAsia="fr-FR"/>
        </w:rPr>
        <w:t xml:space="preserve"> sont mauvais pour la santé.</w:t>
      </w:r>
      <w:r>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Il s’agit de graisses artificielles créées en ajoutant de l’hydrogène dans les huiles végétales (d’où leur petit nom « graisse végétale hydrogénée »).</w:t>
      </w:r>
    </w:p>
    <w:p w14:paraId="08FD3176" w14:textId="77777777"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 xml:space="preserve">Les graisses trans se détériorent lentement et ont donc une durée de conservation plus longue. C’est pour cette raison qu’elles sont ajoutées aux aliments transformés </w:t>
      </w:r>
    </w:p>
    <w:p w14:paraId="745F4212" w14:textId="77777777" w:rsidR="000A3E5A" w:rsidRPr="00AD68C6"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i/>
          <w:iCs/>
          <w:sz w:val="20"/>
          <w:szCs w:val="20"/>
          <w:lang w:eastAsia="fr-FR"/>
        </w:rPr>
      </w:pPr>
      <w:r w:rsidRPr="00AD68C6">
        <w:rPr>
          <w:rFonts w:ascii="Times New Roman" w:eastAsia="Times New Roman" w:hAnsi="Times New Roman" w:cs="Times New Roman"/>
          <w:i/>
          <w:iCs/>
          <w:sz w:val="20"/>
          <w:szCs w:val="20"/>
          <w:lang w:eastAsia="fr-FR"/>
        </w:rPr>
        <w:t>Dans une étude menée sur une période de six ans, des singes ont reçu une alimentation riche en acides gras trans artificiels ou monoinsaturés. Les singes suivant un régime de gras trans ont pris 33 % plus de gras viscéral, malgr</w:t>
      </w:r>
      <w:r w:rsidR="008329A0" w:rsidRPr="00AD68C6">
        <w:rPr>
          <w:rFonts w:ascii="Times New Roman" w:eastAsia="Times New Roman" w:hAnsi="Times New Roman" w:cs="Times New Roman"/>
          <w:i/>
          <w:iCs/>
          <w:sz w:val="20"/>
          <w:szCs w:val="20"/>
          <w:lang w:eastAsia="fr-FR"/>
        </w:rPr>
        <w:t>é un apport calorique similaire</w:t>
      </w:r>
    </w:p>
    <w:p w14:paraId="0576B450" w14:textId="77777777" w:rsidR="008329A0" w:rsidRPr="000A3E5A" w:rsidRDefault="008329A0"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p>
    <w:p w14:paraId="35F019A2" w14:textId="77777777" w:rsidR="000A3E5A" w:rsidRPr="000A3E5A" w:rsidRDefault="000A3E5A" w:rsidP="000A3E5A">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0A3E5A">
        <w:rPr>
          <w:rFonts w:ascii="Times New Roman" w:eastAsia="Times New Roman" w:hAnsi="Times New Roman" w:cs="Times New Roman"/>
          <w:b/>
          <w:bCs/>
          <w:sz w:val="36"/>
          <w:szCs w:val="36"/>
          <w:highlight w:val="yellow"/>
          <w:lang w:eastAsia="fr-FR"/>
        </w:rPr>
        <w:t>Dor</w:t>
      </w:r>
      <w:r>
        <w:rPr>
          <w:rFonts w:ascii="Times New Roman" w:eastAsia="Times New Roman" w:hAnsi="Times New Roman" w:cs="Times New Roman"/>
          <w:b/>
          <w:bCs/>
          <w:sz w:val="36"/>
          <w:szCs w:val="36"/>
          <w:highlight w:val="yellow"/>
          <w:lang w:eastAsia="fr-FR"/>
        </w:rPr>
        <w:t>mir</w:t>
      </w:r>
      <w:r w:rsidRPr="000A3E5A">
        <w:rPr>
          <w:rFonts w:ascii="Times New Roman" w:eastAsia="Times New Roman" w:hAnsi="Times New Roman" w:cs="Times New Roman"/>
          <w:b/>
          <w:bCs/>
          <w:sz w:val="36"/>
          <w:szCs w:val="36"/>
          <w:highlight w:val="yellow"/>
          <w:lang w:eastAsia="fr-FR"/>
        </w:rPr>
        <w:t xml:space="preserve"> en quantité suffisante</w:t>
      </w:r>
    </w:p>
    <w:p w14:paraId="57143B02" w14:textId="77777777"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Une bonne nuit de sommeil peut avoir des effets bénéfiques sur votre santé.</w:t>
      </w:r>
    </w:p>
    <w:p w14:paraId="4A91CE74" w14:textId="4CBF130B"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Pourtant, plus d’un tiers des adultes ne dorment pas assez.</w:t>
      </w:r>
      <w:r w:rsidR="00AD68C6">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Des études ont montré qu’un manque de sommeil peut augmenter le risque de prise de poids au niveau viscéral</w:t>
      </w:r>
      <w:r w:rsidR="00AD68C6">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Inversement, l’augmentation du sommeil aide à réduire la graisse viscérale.</w:t>
      </w:r>
    </w:p>
    <w:p w14:paraId="56AA1666" w14:textId="77777777"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 xml:space="preserve">Une étude menée sur six ans auprès de 293 personnes a montré que l’augmentation du sommeil de 6 heures ou moins à 7-8 heures réduisait la prise de graisse viscérale d’environ 26 % </w:t>
      </w:r>
    </w:p>
    <w:p w14:paraId="562A3439" w14:textId="77777777" w:rsidR="000A3E5A" w:rsidRPr="000A3E5A" w:rsidRDefault="000A3E5A" w:rsidP="000A3E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 xml:space="preserve">De plus, plusieurs études ont établi un lien entre l’apnée du sommeil, et un risque plus important de prendre de la graisse viscérale </w:t>
      </w:r>
    </w:p>
    <w:p w14:paraId="17E1BFB3" w14:textId="77777777" w:rsidR="00AD68C6" w:rsidRDefault="00AD68C6" w:rsidP="000A3E5A">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p>
    <w:p w14:paraId="212E59DC" w14:textId="3DCEF6BF" w:rsidR="000A3E5A" w:rsidRPr="000A3E5A" w:rsidRDefault="000A3E5A" w:rsidP="000A3E5A">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0A3E5A">
        <w:rPr>
          <w:rFonts w:ascii="Times New Roman" w:eastAsia="Times New Roman" w:hAnsi="Times New Roman" w:cs="Times New Roman"/>
          <w:b/>
          <w:bCs/>
          <w:sz w:val="36"/>
          <w:szCs w:val="36"/>
          <w:highlight w:val="yellow"/>
          <w:lang w:eastAsia="fr-FR"/>
        </w:rPr>
        <w:t>Rédui</w:t>
      </w:r>
      <w:r w:rsidR="00AD68C6">
        <w:rPr>
          <w:rFonts w:ascii="Times New Roman" w:eastAsia="Times New Roman" w:hAnsi="Times New Roman" w:cs="Times New Roman"/>
          <w:b/>
          <w:bCs/>
          <w:sz w:val="36"/>
          <w:szCs w:val="36"/>
          <w:highlight w:val="yellow"/>
          <w:lang w:eastAsia="fr-FR"/>
        </w:rPr>
        <w:t xml:space="preserve">re </w:t>
      </w:r>
      <w:r w:rsidRPr="000A3E5A">
        <w:rPr>
          <w:rFonts w:ascii="Times New Roman" w:eastAsia="Times New Roman" w:hAnsi="Times New Roman" w:cs="Times New Roman"/>
          <w:b/>
          <w:bCs/>
          <w:sz w:val="36"/>
          <w:szCs w:val="36"/>
          <w:highlight w:val="yellow"/>
          <w:lang w:eastAsia="fr-FR"/>
        </w:rPr>
        <w:t xml:space="preserve"> le stress au minimum</w:t>
      </w:r>
    </w:p>
    <w:p w14:paraId="0A3A02E0" w14:textId="77777777" w:rsidR="000A3E5A" w:rsidRPr="000A3E5A" w:rsidRDefault="000A3E5A" w:rsidP="000A3E5A">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Le stress et l’anxiété sont des problèmes courants qui touchent de nombreuses personnes.</w:t>
      </w:r>
    </w:p>
    <w:p w14:paraId="30D7D15A" w14:textId="47DCD79A" w:rsidR="000A3E5A" w:rsidRPr="000A3E5A" w:rsidRDefault="000A3E5A" w:rsidP="000A3E5A">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Ils peuvent stimuler les glandes surrénales du corps et produire d</w:t>
      </w:r>
      <w:r w:rsidR="008329A0">
        <w:rPr>
          <w:rFonts w:ascii="Times New Roman" w:eastAsia="Times New Roman" w:hAnsi="Times New Roman" w:cs="Times New Roman"/>
          <w:sz w:val="24"/>
          <w:szCs w:val="24"/>
          <w:lang w:eastAsia="fr-FR"/>
        </w:rPr>
        <w:t xml:space="preserve">u cortisol, l’hormone du </w:t>
      </w:r>
      <w:proofErr w:type="spellStart"/>
      <w:r w:rsidR="008329A0">
        <w:rPr>
          <w:rFonts w:ascii="Times New Roman" w:eastAsia="Times New Roman" w:hAnsi="Times New Roman" w:cs="Times New Roman"/>
          <w:sz w:val="24"/>
          <w:szCs w:val="24"/>
          <w:lang w:eastAsia="fr-FR"/>
        </w:rPr>
        <w:t>stress</w:t>
      </w:r>
      <w:r w:rsidRPr="000A3E5A">
        <w:rPr>
          <w:rFonts w:ascii="Times New Roman" w:eastAsia="Times New Roman" w:hAnsi="Times New Roman" w:cs="Times New Roman"/>
          <w:sz w:val="24"/>
          <w:szCs w:val="24"/>
          <w:lang w:eastAsia="fr-FR"/>
        </w:rPr>
        <w:t>Des</w:t>
      </w:r>
      <w:proofErr w:type="spellEnd"/>
      <w:r w:rsidRPr="000A3E5A">
        <w:rPr>
          <w:rFonts w:ascii="Times New Roman" w:eastAsia="Times New Roman" w:hAnsi="Times New Roman" w:cs="Times New Roman"/>
          <w:sz w:val="24"/>
          <w:szCs w:val="24"/>
          <w:lang w:eastAsia="fr-FR"/>
        </w:rPr>
        <w:t xml:space="preserve"> études ont montré que l’excès de cortisol peut augmenter le stockage de graisse viscérale </w:t>
      </w:r>
    </w:p>
    <w:p w14:paraId="6287446F" w14:textId="77777777" w:rsidR="000A3E5A" w:rsidRPr="000A3E5A" w:rsidRDefault="000A3E5A" w:rsidP="000A3E5A">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 xml:space="preserve">Par ailleurs, le stress permanent peut augmenter la faim et aggraver le problème Les femmes qui ont déjà un tour de taille important, ont tendance à produire plus de cortisol lorsqu’elles sont stressées </w:t>
      </w:r>
    </w:p>
    <w:p w14:paraId="2AC56CDE" w14:textId="77777777" w:rsidR="00AD68C6" w:rsidRDefault="00AD68C6" w:rsidP="000A3E5A">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highlight w:val="yellow"/>
          <w:lang w:eastAsia="fr-FR"/>
        </w:rPr>
      </w:pPr>
    </w:p>
    <w:p w14:paraId="3BA24FA3" w14:textId="77777777" w:rsidR="00AD68C6" w:rsidRDefault="00AD68C6" w:rsidP="000A3E5A">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highlight w:val="yellow"/>
          <w:lang w:eastAsia="fr-FR"/>
        </w:rPr>
      </w:pPr>
    </w:p>
    <w:p w14:paraId="7A592EE3" w14:textId="72EE50E5" w:rsidR="000A3E5A" w:rsidRPr="000A3E5A" w:rsidRDefault="000A3E5A" w:rsidP="000A3E5A">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A3E5A">
        <w:rPr>
          <w:rFonts w:ascii="Times New Roman" w:eastAsia="Times New Roman" w:hAnsi="Times New Roman" w:cs="Times New Roman"/>
          <w:b/>
          <w:bCs/>
          <w:sz w:val="36"/>
          <w:szCs w:val="36"/>
          <w:highlight w:val="yellow"/>
          <w:lang w:eastAsia="fr-FR"/>
        </w:rPr>
        <w:lastRenderedPageBreak/>
        <w:t>Essa</w:t>
      </w:r>
      <w:r w:rsidR="002259FF">
        <w:rPr>
          <w:rFonts w:ascii="Times New Roman" w:eastAsia="Times New Roman" w:hAnsi="Times New Roman" w:cs="Times New Roman"/>
          <w:b/>
          <w:bCs/>
          <w:sz w:val="36"/>
          <w:szCs w:val="36"/>
          <w:highlight w:val="yellow"/>
          <w:lang w:eastAsia="fr-FR"/>
        </w:rPr>
        <w:t>yer</w:t>
      </w:r>
      <w:r w:rsidRPr="000A3E5A">
        <w:rPr>
          <w:rFonts w:ascii="Times New Roman" w:eastAsia="Times New Roman" w:hAnsi="Times New Roman" w:cs="Times New Roman"/>
          <w:b/>
          <w:bCs/>
          <w:sz w:val="36"/>
          <w:szCs w:val="36"/>
          <w:highlight w:val="yellow"/>
          <w:lang w:eastAsia="fr-FR"/>
        </w:rPr>
        <w:t xml:space="preserve"> les probiotiques</w:t>
      </w:r>
    </w:p>
    <w:p w14:paraId="2D1357C9" w14:textId="3072096C" w:rsidR="000A3E5A" w:rsidRPr="000A3E5A" w:rsidRDefault="000A3E5A" w:rsidP="00F2530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Les probiotiques sont des bactéries vivantes qui peuvent être bénéfiques pour la santé intestinale et digestive.</w:t>
      </w:r>
      <w:r w:rsidR="00AD68C6">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 xml:space="preserve">On les trouve dans les suppléments et les aliments comme le yogourt, le </w:t>
      </w:r>
      <w:hyperlink r:id="rId11" w:tgtFrame="_blank" w:history="1">
        <w:r w:rsidRPr="000A3E5A">
          <w:rPr>
            <w:rFonts w:ascii="Times New Roman" w:eastAsia="Times New Roman" w:hAnsi="Times New Roman" w:cs="Times New Roman"/>
            <w:color w:val="0000FF"/>
            <w:sz w:val="24"/>
            <w:szCs w:val="24"/>
            <w:u w:val="single"/>
            <w:lang w:eastAsia="fr-FR"/>
          </w:rPr>
          <w:t>kéfir</w:t>
        </w:r>
      </w:hyperlink>
      <w:r w:rsidRPr="000A3E5A">
        <w:rPr>
          <w:rFonts w:ascii="Times New Roman" w:eastAsia="Times New Roman" w:hAnsi="Times New Roman" w:cs="Times New Roman"/>
          <w:sz w:val="24"/>
          <w:szCs w:val="24"/>
          <w:lang w:eastAsia="fr-FR"/>
        </w:rPr>
        <w:t>, la choucroute</w:t>
      </w:r>
      <w:r w:rsidR="00AD68C6">
        <w:rPr>
          <w:rFonts w:ascii="Times New Roman" w:eastAsia="Times New Roman" w:hAnsi="Times New Roman" w:cs="Times New Roman"/>
          <w:sz w:val="24"/>
          <w:szCs w:val="24"/>
          <w:lang w:eastAsia="fr-FR"/>
        </w:rPr>
        <w:t>.</w:t>
      </w:r>
    </w:p>
    <w:p w14:paraId="5A1B88D8" w14:textId="69282DF6" w:rsidR="000A3E5A" w:rsidRPr="000A3E5A" w:rsidRDefault="000A3E5A" w:rsidP="00F2530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 xml:space="preserve">Certaines études suggèrent que certains probiotiques peuvent aider à perdre du poids et de la graisse viscérale. Ils peuvent réduire l’absorption des graisses alimentaires dans l’intestin, en augmentant la quantité de gras que </w:t>
      </w:r>
      <w:proofErr w:type="spellStart"/>
      <w:r w:rsidRPr="000A3E5A">
        <w:rPr>
          <w:rFonts w:ascii="Times New Roman" w:eastAsia="Times New Roman" w:hAnsi="Times New Roman" w:cs="Times New Roman"/>
          <w:sz w:val="24"/>
          <w:szCs w:val="24"/>
          <w:lang w:eastAsia="fr-FR"/>
        </w:rPr>
        <w:t>excrèt</w:t>
      </w:r>
      <w:r w:rsidR="00AD68C6">
        <w:rPr>
          <w:rFonts w:ascii="Times New Roman" w:eastAsia="Times New Roman" w:hAnsi="Times New Roman" w:cs="Times New Roman"/>
          <w:sz w:val="24"/>
          <w:szCs w:val="24"/>
          <w:lang w:eastAsia="fr-FR"/>
        </w:rPr>
        <w:t>é</w:t>
      </w:r>
      <w:proofErr w:type="spellEnd"/>
      <w:r w:rsidRPr="000A3E5A">
        <w:rPr>
          <w:rFonts w:ascii="Times New Roman" w:eastAsia="Times New Roman" w:hAnsi="Times New Roman" w:cs="Times New Roman"/>
          <w:sz w:val="24"/>
          <w:szCs w:val="24"/>
          <w:lang w:eastAsia="fr-FR"/>
        </w:rPr>
        <w:t xml:space="preserve"> dans les selles</w:t>
      </w:r>
      <w:r w:rsidR="00AD68C6">
        <w:rPr>
          <w:rFonts w:ascii="Times New Roman" w:eastAsia="Times New Roman" w:hAnsi="Times New Roman" w:cs="Times New Roman"/>
          <w:sz w:val="24"/>
          <w:szCs w:val="24"/>
          <w:lang w:eastAsia="fr-FR"/>
        </w:rPr>
        <w:t>.</w:t>
      </w:r>
    </w:p>
    <w:p w14:paraId="6D5DA39A" w14:textId="77777777" w:rsidR="000A3E5A" w:rsidRPr="000A3E5A" w:rsidRDefault="000A3E5A" w:rsidP="00F2530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 xml:space="preserve">Les probiotiques peuvent aider à augmenter les taux de GLP-1, une hormone de plénitude, et d’ANGPTL4, une protéine qui peut aider à réduire le stockage des graisses </w:t>
      </w:r>
    </w:p>
    <w:p w14:paraId="0CB16730" w14:textId="3E247521" w:rsidR="00AD68C6" w:rsidRDefault="000A3E5A" w:rsidP="00AD68C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 xml:space="preserve">Des études ont montré que certains probiotiques de la famille des lactobacillus comme les lactobacillus </w:t>
      </w:r>
      <w:proofErr w:type="spellStart"/>
      <w:r w:rsidRPr="000A3E5A">
        <w:rPr>
          <w:rFonts w:ascii="Times New Roman" w:eastAsia="Times New Roman" w:hAnsi="Times New Roman" w:cs="Times New Roman"/>
          <w:sz w:val="24"/>
          <w:szCs w:val="24"/>
          <w:lang w:eastAsia="fr-FR"/>
        </w:rPr>
        <w:t>fermentum</w:t>
      </w:r>
      <w:proofErr w:type="spellEnd"/>
      <w:r w:rsidRPr="000A3E5A">
        <w:rPr>
          <w:rFonts w:ascii="Times New Roman" w:eastAsia="Times New Roman" w:hAnsi="Times New Roman" w:cs="Times New Roman"/>
          <w:sz w:val="24"/>
          <w:szCs w:val="24"/>
          <w:lang w:eastAsia="fr-FR"/>
        </w:rPr>
        <w:t xml:space="preserve">, lactobacillus </w:t>
      </w:r>
      <w:proofErr w:type="spellStart"/>
      <w:r w:rsidRPr="000A3E5A">
        <w:rPr>
          <w:rFonts w:ascii="Times New Roman" w:eastAsia="Times New Roman" w:hAnsi="Times New Roman" w:cs="Times New Roman"/>
          <w:sz w:val="24"/>
          <w:szCs w:val="24"/>
          <w:lang w:eastAsia="fr-FR"/>
        </w:rPr>
        <w:t>amylovorus</w:t>
      </w:r>
      <w:proofErr w:type="spellEnd"/>
      <w:r w:rsidRPr="000A3E5A">
        <w:rPr>
          <w:rFonts w:ascii="Times New Roman" w:eastAsia="Times New Roman" w:hAnsi="Times New Roman" w:cs="Times New Roman"/>
          <w:sz w:val="24"/>
          <w:szCs w:val="24"/>
          <w:lang w:eastAsia="fr-FR"/>
        </w:rPr>
        <w:t xml:space="preserve">, et particulièrement </w:t>
      </w:r>
      <w:hyperlink r:id="rId12" w:tgtFrame="_blank" w:history="1">
        <w:r w:rsidRPr="000A3E5A">
          <w:rPr>
            <w:rFonts w:ascii="Times New Roman" w:eastAsia="Times New Roman" w:hAnsi="Times New Roman" w:cs="Times New Roman"/>
            <w:color w:val="0000FF"/>
            <w:sz w:val="24"/>
            <w:szCs w:val="24"/>
            <w:u w:val="single"/>
            <w:lang w:eastAsia="fr-FR"/>
          </w:rPr>
          <w:t xml:space="preserve">lactobacillus </w:t>
        </w:r>
        <w:proofErr w:type="spellStart"/>
        <w:r w:rsidRPr="000A3E5A">
          <w:rPr>
            <w:rFonts w:ascii="Times New Roman" w:eastAsia="Times New Roman" w:hAnsi="Times New Roman" w:cs="Times New Roman"/>
            <w:color w:val="0000FF"/>
            <w:sz w:val="24"/>
            <w:szCs w:val="24"/>
            <w:u w:val="single"/>
            <w:lang w:eastAsia="fr-FR"/>
          </w:rPr>
          <w:t>gasseri</w:t>
        </w:r>
        <w:proofErr w:type="spellEnd"/>
      </w:hyperlink>
      <w:r w:rsidRPr="000A3E5A">
        <w:rPr>
          <w:rFonts w:ascii="Times New Roman" w:eastAsia="Times New Roman" w:hAnsi="Times New Roman" w:cs="Times New Roman"/>
          <w:sz w:val="24"/>
          <w:szCs w:val="24"/>
          <w:lang w:eastAsia="fr-FR"/>
        </w:rPr>
        <w:t xml:space="preserve"> peuvent aider à perdre de la graisse viscérale </w:t>
      </w:r>
    </w:p>
    <w:p w14:paraId="17AE3B26" w14:textId="77777777" w:rsidR="00AD68C6" w:rsidRDefault="00AD68C6" w:rsidP="00AD68C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p>
    <w:p w14:paraId="3AA26947" w14:textId="1016BB36" w:rsidR="000A3E5A" w:rsidRPr="000A3E5A" w:rsidRDefault="000A3E5A" w:rsidP="000A3E5A">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A3E5A">
        <w:rPr>
          <w:rFonts w:ascii="Times New Roman" w:eastAsia="Times New Roman" w:hAnsi="Times New Roman" w:cs="Times New Roman"/>
          <w:b/>
          <w:bCs/>
          <w:sz w:val="36"/>
          <w:szCs w:val="36"/>
          <w:highlight w:val="yellow"/>
          <w:lang w:eastAsia="fr-FR"/>
        </w:rPr>
        <w:t>Essa</w:t>
      </w:r>
      <w:r w:rsidR="00AD68C6">
        <w:rPr>
          <w:rFonts w:ascii="Times New Roman" w:eastAsia="Times New Roman" w:hAnsi="Times New Roman" w:cs="Times New Roman"/>
          <w:b/>
          <w:bCs/>
          <w:sz w:val="36"/>
          <w:szCs w:val="36"/>
          <w:highlight w:val="yellow"/>
          <w:lang w:eastAsia="fr-FR"/>
        </w:rPr>
        <w:t>yer</w:t>
      </w:r>
      <w:r w:rsidRPr="000A3E5A">
        <w:rPr>
          <w:rFonts w:ascii="Times New Roman" w:eastAsia="Times New Roman" w:hAnsi="Times New Roman" w:cs="Times New Roman"/>
          <w:b/>
          <w:bCs/>
          <w:sz w:val="36"/>
          <w:szCs w:val="36"/>
          <w:highlight w:val="yellow"/>
          <w:lang w:eastAsia="fr-FR"/>
        </w:rPr>
        <w:t xml:space="preserve"> le jeûne intermittent</w:t>
      </w:r>
    </w:p>
    <w:p w14:paraId="03AD93BA" w14:textId="77777777" w:rsidR="000A3E5A" w:rsidRPr="000A3E5A" w:rsidRDefault="000A3E5A" w:rsidP="000A3E5A">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 xml:space="preserve">Le </w:t>
      </w:r>
      <w:hyperlink r:id="rId13" w:tgtFrame="_blank" w:history="1">
        <w:r w:rsidRPr="000A3E5A">
          <w:rPr>
            <w:rFonts w:ascii="Times New Roman" w:eastAsia="Times New Roman" w:hAnsi="Times New Roman" w:cs="Times New Roman"/>
            <w:color w:val="0000FF"/>
            <w:sz w:val="24"/>
            <w:szCs w:val="24"/>
            <w:u w:val="single"/>
            <w:lang w:eastAsia="fr-FR"/>
          </w:rPr>
          <w:t>jeûne intermittent</w:t>
        </w:r>
      </w:hyperlink>
      <w:r w:rsidRPr="000A3E5A">
        <w:rPr>
          <w:rFonts w:ascii="Times New Roman" w:eastAsia="Times New Roman" w:hAnsi="Times New Roman" w:cs="Times New Roman"/>
          <w:sz w:val="24"/>
          <w:szCs w:val="24"/>
          <w:lang w:eastAsia="fr-FR"/>
        </w:rPr>
        <w:t xml:space="preserve"> est une méthode populaire pour perdre du poids.</w:t>
      </w:r>
    </w:p>
    <w:p w14:paraId="325C87D4" w14:textId="7018A9E5" w:rsidR="000A3E5A" w:rsidRPr="000A3E5A" w:rsidRDefault="000A3E5A" w:rsidP="00AD68C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Ce régime consiste à effectuer un jeûne plus ou moins long, en général entre 16h et 20h, et de manger sur ses calories journalières sur une courte période.</w:t>
      </w:r>
      <w:r w:rsidR="00AD68C6">
        <w:rPr>
          <w:rFonts w:ascii="Times New Roman" w:eastAsia="Times New Roman" w:hAnsi="Times New Roman" w:cs="Times New Roman"/>
          <w:sz w:val="24"/>
          <w:szCs w:val="24"/>
          <w:lang w:eastAsia="fr-FR"/>
        </w:rPr>
        <w:t xml:space="preserve"> </w:t>
      </w:r>
      <w:r w:rsidRPr="000A3E5A">
        <w:rPr>
          <w:rFonts w:ascii="Times New Roman" w:eastAsia="Times New Roman" w:hAnsi="Times New Roman" w:cs="Times New Roman"/>
          <w:sz w:val="24"/>
          <w:szCs w:val="24"/>
          <w:lang w:eastAsia="fr-FR"/>
        </w:rPr>
        <w:t xml:space="preserve">Contrairement aux régimes traditionnels, le jeûne intermittent ne limite pas une liste d’aliments. Il limite simplement le moment où </w:t>
      </w:r>
      <w:r w:rsidR="00AD68C6">
        <w:rPr>
          <w:rFonts w:ascii="Times New Roman" w:eastAsia="Times New Roman" w:hAnsi="Times New Roman" w:cs="Times New Roman"/>
          <w:sz w:val="24"/>
          <w:szCs w:val="24"/>
          <w:lang w:eastAsia="fr-FR"/>
        </w:rPr>
        <w:t xml:space="preserve">on doit les </w:t>
      </w:r>
      <w:r w:rsidRPr="000A3E5A">
        <w:rPr>
          <w:rFonts w:ascii="Times New Roman" w:eastAsia="Times New Roman" w:hAnsi="Times New Roman" w:cs="Times New Roman"/>
          <w:sz w:val="24"/>
          <w:szCs w:val="24"/>
          <w:lang w:eastAsia="fr-FR"/>
        </w:rPr>
        <w:t>manger.</w:t>
      </w:r>
    </w:p>
    <w:p w14:paraId="215CA8CB" w14:textId="121FD136" w:rsidR="00AD68C6" w:rsidRDefault="000A3E5A" w:rsidP="00AD68C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0A3E5A">
        <w:rPr>
          <w:rFonts w:ascii="Times New Roman" w:eastAsia="Times New Roman" w:hAnsi="Times New Roman" w:cs="Times New Roman"/>
          <w:sz w:val="24"/>
          <w:szCs w:val="24"/>
          <w:lang w:eastAsia="fr-FR"/>
        </w:rPr>
        <w:t>Suivre un régime alimentaire intermittent te fera généralement manger moins de repas et, normalement, moins de calories.</w:t>
      </w:r>
    </w:p>
    <w:p w14:paraId="7D426A40" w14:textId="36E4C933" w:rsidR="00AD68C6" w:rsidRDefault="00AD68C6" w:rsidP="00AD68C6">
      <w:pPr>
        <w:spacing w:before="100" w:beforeAutospacing="1" w:after="100" w:afterAutospacing="1" w:line="240" w:lineRule="auto"/>
        <w:jc w:val="center"/>
        <w:outlineLvl w:val="0"/>
        <w:rPr>
          <w:rFonts w:ascii="Times New Roman" w:eastAsia="Times New Roman" w:hAnsi="Times New Roman" w:cs="Times New Roman"/>
          <w:sz w:val="24"/>
          <w:szCs w:val="24"/>
          <w:lang w:eastAsia="fr-FR"/>
        </w:rPr>
      </w:pPr>
      <w:r>
        <w:rPr>
          <w:noProof/>
        </w:rPr>
        <w:drawing>
          <wp:inline distT="0" distB="0" distL="0" distR="0" wp14:anchorId="5AA56AD2" wp14:editId="4041C9BA">
            <wp:extent cx="5437505" cy="3076575"/>
            <wp:effectExtent l="0" t="0" r="0" b="9525"/>
            <wp:docPr id="1" name="Image 1"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8311" cy="3105321"/>
                    </a:xfrm>
                    <a:prstGeom prst="rect">
                      <a:avLst/>
                    </a:prstGeom>
                    <a:noFill/>
                    <a:ln>
                      <a:noFill/>
                    </a:ln>
                  </pic:spPr>
                </pic:pic>
              </a:graphicData>
            </a:graphic>
          </wp:inline>
        </w:drawing>
      </w:r>
    </w:p>
    <w:p w14:paraId="5BFE4A03" w14:textId="307E6DAE" w:rsidR="009000C2" w:rsidRPr="00AD68C6" w:rsidRDefault="009000C2" w:rsidP="009000C2">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8"/>
          <w:szCs w:val="48"/>
          <w:lang w:eastAsia="fr-FR"/>
        </w:rPr>
      </w:pPr>
      <w:r w:rsidRPr="00AD68C6">
        <w:rPr>
          <w:rFonts w:ascii="Times New Roman" w:eastAsia="Times New Roman" w:hAnsi="Times New Roman" w:cs="Times New Roman"/>
          <w:b/>
          <w:bCs/>
          <w:color w:val="FF0000"/>
          <w:kern w:val="36"/>
          <w:sz w:val="48"/>
          <w:szCs w:val="48"/>
          <w:lang w:eastAsia="fr-FR"/>
        </w:rPr>
        <w:lastRenderedPageBreak/>
        <w:t>NOTIONS A RETENIR</w:t>
      </w:r>
    </w:p>
    <w:p w14:paraId="4E5E26E2" w14:textId="7E8EDFCD" w:rsidR="002259FF" w:rsidRDefault="009000C2" w:rsidP="002259FF">
      <w:pPr>
        <w:numPr>
          <w:ilvl w:val="0"/>
          <w:numId w:val="19"/>
        </w:numPr>
        <w:tabs>
          <w:tab w:val="clear" w:pos="720"/>
          <w:tab w:val="num" w:pos="360"/>
        </w:tabs>
        <w:spacing w:before="100" w:beforeAutospacing="1" w:after="100" w:afterAutospacing="1" w:line="240" w:lineRule="auto"/>
        <w:ind w:left="360"/>
        <w:jc w:val="both"/>
        <w:rPr>
          <w:rFonts w:ascii="Times New Roman" w:eastAsia="Times New Roman" w:hAnsi="Times New Roman" w:cs="Times New Roman"/>
          <w:sz w:val="28"/>
          <w:szCs w:val="24"/>
          <w:lang w:eastAsia="fr-FR"/>
        </w:rPr>
      </w:pPr>
      <w:r w:rsidRPr="00E521BE">
        <w:rPr>
          <w:rFonts w:ascii="Times New Roman" w:eastAsia="Times New Roman" w:hAnsi="Times New Roman" w:cs="Times New Roman"/>
          <w:sz w:val="28"/>
          <w:szCs w:val="24"/>
          <w:lang w:eastAsia="fr-FR"/>
        </w:rPr>
        <w:t> L’</w:t>
      </w:r>
      <w:r w:rsidRPr="00E521BE">
        <w:rPr>
          <w:rFonts w:ascii="Times New Roman" w:eastAsia="Times New Roman" w:hAnsi="Times New Roman" w:cs="Times New Roman"/>
          <w:b/>
          <w:bCs/>
          <w:sz w:val="28"/>
          <w:szCs w:val="24"/>
          <w:lang w:eastAsia="fr-FR"/>
        </w:rPr>
        <w:t>insuline est une hormone qui est responsable de la prise de poids</w:t>
      </w:r>
      <w:r w:rsidRPr="00E521BE">
        <w:rPr>
          <w:rFonts w:ascii="Times New Roman" w:eastAsia="Times New Roman" w:hAnsi="Times New Roman" w:cs="Times New Roman"/>
          <w:sz w:val="28"/>
          <w:szCs w:val="24"/>
          <w:lang w:eastAsia="fr-FR"/>
        </w:rPr>
        <w:t xml:space="preserve"> par une transformation des sucres en triglycérides (graisses) qui sont stockées dans les tissus adipeux.</w:t>
      </w:r>
    </w:p>
    <w:p w14:paraId="4A2CB588" w14:textId="77777777" w:rsidR="002259FF" w:rsidRPr="002259FF" w:rsidRDefault="002259FF" w:rsidP="002259FF">
      <w:pPr>
        <w:spacing w:before="100" w:beforeAutospacing="1" w:after="100" w:afterAutospacing="1" w:line="240" w:lineRule="auto"/>
        <w:jc w:val="both"/>
        <w:rPr>
          <w:rFonts w:ascii="Times New Roman" w:eastAsia="Times New Roman" w:hAnsi="Times New Roman" w:cs="Times New Roman"/>
          <w:sz w:val="28"/>
          <w:szCs w:val="24"/>
          <w:lang w:eastAsia="fr-FR"/>
        </w:rPr>
      </w:pPr>
    </w:p>
    <w:p w14:paraId="4AB89E0E" w14:textId="77777777" w:rsidR="009000C2" w:rsidRDefault="009000C2" w:rsidP="009000C2">
      <w:pPr>
        <w:numPr>
          <w:ilvl w:val="0"/>
          <w:numId w:val="19"/>
        </w:numPr>
        <w:tabs>
          <w:tab w:val="clear" w:pos="720"/>
          <w:tab w:val="num" w:pos="360"/>
        </w:tabs>
        <w:spacing w:before="100" w:beforeAutospacing="1" w:after="100" w:afterAutospacing="1" w:line="240" w:lineRule="auto"/>
        <w:ind w:left="360"/>
        <w:jc w:val="both"/>
        <w:rPr>
          <w:rFonts w:ascii="Times New Roman" w:eastAsia="Times New Roman" w:hAnsi="Times New Roman" w:cs="Times New Roman"/>
          <w:sz w:val="28"/>
          <w:szCs w:val="24"/>
          <w:lang w:eastAsia="fr-FR"/>
        </w:rPr>
      </w:pPr>
      <w:r w:rsidRPr="00E521BE">
        <w:rPr>
          <w:rFonts w:ascii="Times New Roman" w:eastAsia="Times New Roman" w:hAnsi="Times New Roman" w:cs="Times New Roman"/>
          <w:sz w:val="28"/>
          <w:szCs w:val="24"/>
          <w:lang w:eastAsia="fr-FR"/>
        </w:rPr>
        <w:t>Ce n’est pas l’excès d’aliments gras qui fait grossir mais l’excès de produits riches en sucres.</w:t>
      </w:r>
    </w:p>
    <w:p w14:paraId="279460CB" w14:textId="77777777" w:rsidR="009000C2" w:rsidRPr="00E521BE" w:rsidRDefault="009000C2" w:rsidP="009000C2">
      <w:pPr>
        <w:spacing w:before="100" w:beforeAutospacing="1" w:after="100" w:afterAutospacing="1" w:line="240" w:lineRule="auto"/>
        <w:jc w:val="both"/>
        <w:rPr>
          <w:rFonts w:ascii="Times New Roman" w:eastAsia="Times New Roman" w:hAnsi="Times New Roman" w:cs="Times New Roman"/>
          <w:sz w:val="28"/>
          <w:szCs w:val="24"/>
          <w:lang w:eastAsia="fr-FR"/>
        </w:rPr>
      </w:pPr>
    </w:p>
    <w:p w14:paraId="02522032" w14:textId="77777777" w:rsidR="009000C2" w:rsidRDefault="009000C2" w:rsidP="009000C2">
      <w:pPr>
        <w:numPr>
          <w:ilvl w:val="0"/>
          <w:numId w:val="19"/>
        </w:numPr>
        <w:tabs>
          <w:tab w:val="clear" w:pos="720"/>
          <w:tab w:val="num" w:pos="360"/>
        </w:tabs>
        <w:spacing w:before="100" w:beforeAutospacing="1" w:after="100" w:afterAutospacing="1" w:line="240" w:lineRule="auto"/>
        <w:ind w:left="360"/>
        <w:jc w:val="both"/>
        <w:rPr>
          <w:rFonts w:ascii="Times New Roman" w:eastAsia="Times New Roman" w:hAnsi="Times New Roman" w:cs="Times New Roman"/>
          <w:sz w:val="28"/>
          <w:szCs w:val="24"/>
          <w:lang w:eastAsia="fr-FR"/>
        </w:rPr>
      </w:pPr>
      <w:r w:rsidRPr="00E521BE">
        <w:rPr>
          <w:rFonts w:ascii="Times New Roman" w:eastAsia="Times New Roman" w:hAnsi="Times New Roman" w:cs="Times New Roman"/>
          <w:sz w:val="28"/>
          <w:szCs w:val="24"/>
          <w:lang w:eastAsia="fr-FR"/>
        </w:rPr>
        <w:t>L’</w:t>
      </w:r>
      <w:r w:rsidRPr="00E521BE">
        <w:rPr>
          <w:rFonts w:ascii="Times New Roman" w:eastAsia="Times New Roman" w:hAnsi="Times New Roman" w:cs="Times New Roman"/>
          <w:b/>
          <w:bCs/>
          <w:sz w:val="28"/>
          <w:szCs w:val="24"/>
          <w:lang w:eastAsia="fr-FR"/>
        </w:rPr>
        <w:t>indice glycémique</w:t>
      </w:r>
      <w:r w:rsidRPr="00E521BE">
        <w:rPr>
          <w:rFonts w:ascii="Times New Roman" w:eastAsia="Times New Roman" w:hAnsi="Times New Roman" w:cs="Times New Roman"/>
          <w:sz w:val="28"/>
          <w:szCs w:val="24"/>
          <w:lang w:eastAsia="fr-FR"/>
        </w:rPr>
        <w:t xml:space="preserve"> est un outil qui permet de nous montrer quels sont les aliments les plus sucrés et qui seraient susceptibles de nous faire prendre du poids</w:t>
      </w:r>
      <w:r>
        <w:rPr>
          <w:rFonts w:ascii="Times New Roman" w:eastAsia="Times New Roman" w:hAnsi="Times New Roman" w:cs="Times New Roman"/>
          <w:sz w:val="28"/>
          <w:szCs w:val="24"/>
          <w:lang w:eastAsia="fr-FR"/>
        </w:rPr>
        <w:t>.</w:t>
      </w:r>
    </w:p>
    <w:p w14:paraId="23A9C67A" w14:textId="77777777" w:rsidR="009000C2" w:rsidRPr="00E521BE" w:rsidRDefault="009000C2" w:rsidP="009000C2">
      <w:pPr>
        <w:spacing w:before="100" w:beforeAutospacing="1" w:after="100" w:afterAutospacing="1" w:line="240" w:lineRule="auto"/>
        <w:jc w:val="both"/>
        <w:rPr>
          <w:rFonts w:ascii="Times New Roman" w:eastAsia="Times New Roman" w:hAnsi="Times New Roman" w:cs="Times New Roman"/>
          <w:sz w:val="28"/>
          <w:szCs w:val="24"/>
          <w:lang w:eastAsia="fr-FR"/>
        </w:rPr>
      </w:pPr>
    </w:p>
    <w:p w14:paraId="43300586" w14:textId="77777777" w:rsidR="009000C2" w:rsidRDefault="009000C2" w:rsidP="009000C2">
      <w:pPr>
        <w:numPr>
          <w:ilvl w:val="0"/>
          <w:numId w:val="19"/>
        </w:numPr>
        <w:tabs>
          <w:tab w:val="clear" w:pos="720"/>
          <w:tab w:val="num" w:pos="360"/>
        </w:tabs>
        <w:spacing w:before="100" w:beforeAutospacing="1" w:after="100" w:afterAutospacing="1" w:line="240" w:lineRule="auto"/>
        <w:ind w:left="360"/>
        <w:jc w:val="both"/>
        <w:rPr>
          <w:rFonts w:ascii="Times New Roman" w:eastAsia="Times New Roman" w:hAnsi="Times New Roman" w:cs="Times New Roman"/>
          <w:sz w:val="28"/>
          <w:szCs w:val="24"/>
          <w:lang w:eastAsia="fr-FR"/>
        </w:rPr>
      </w:pPr>
      <w:r w:rsidRPr="00E521BE">
        <w:rPr>
          <w:rFonts w:ascii="Times New Roman" w:eastAsia="Times New Roman" w:hAnsi="Times New Roman" w:cs="Times New Roman"/>
          <w:sz w:val="28"/>
          <w:szCs w:val="24"/>
          <w:lang w:eastAsia="fr-FR"/>
        </w:rPr>
        <w:t>Les produits à</w:t>
      </w:r>
      <w:r w:rsidRPr="00E521BE">
        <w:rPr>
          <w:rFonts w:ascii="Times New Roman" w:eastAsia="Times New Roman" w:hAnsi="Times New Roman" w:cs="Times New Roman"/>
          <w:b/>
          <w:bCs/>
          <w:sz w:val="28"/>
          <w:szCs w:val="24"/>
          <w:lang w:eastAsia="fr-FR"/>
        </w:rPr>
        <w:t xml:space="preserve"> IG haut</w:t>
      </w:r>
      <w:r w:rsidRPr="00E521BE">
        <w:rPr>
          <w:rFonts w:ascii="Times New Roman" w:eastAsia="Times New Roman" w:hAnsi="Times New Roman" w:cs="Times New Roman"/>
          <w:sz w:val="28"/>
          <w:szCs w:val="24"/>
          <w:lang w:eastAsia="fr-FR"/>
        </w:rPr>
        <w:t xml:space="preserve"> sont : les produits riches en sucre blanc, les produits fabriqués à partir de céréales raffinées, etc…</w:t>
      </w:r>
    </w:p>
    <w:p w14:paraId="2450AFF0" w14:textId="77777777" w:rsidR="009000C2" w:rsidRPr="00E521BE" w:rsidRDefault="009000C2" w:rsidP="009000C2">
      <w:pPr>
        <w:spacing w:before="100" w:beforeAutospacing="1" w:after="100" w:afterAutospacing="1" w:line="240" w:lineRule="auto"/>
        <w:jc w:val="both"/>
        <w:rPr>
          <w:rFonts w:ascii="Times New Roman" w:eastAsia="Times New Roman" w:hAnsi="Times New Roman" w:cs="Times New Roman"/>
          <w:sz w:val="28"/>
          <w:szCs w:val="24"/>
          <w:lang w:eastAsia="fr-FR"/>
        </w:rPr>
      </w:pPr>
    </w:p>
    <w:p w14:paraId="467A3DE3" w14:textId="77777777" w:rsidR="009000C2" w:rsidRDefault="009000C2" w:rsidP="009000C2">
      <w:pPr>
        <w:numPr>
          <w:ilvl w:val="0"/>
          <w:numId w:val="19"/>
        </w:numPr>
        <w:tabs>
          <w:tab w:val="clear" w:pos="720"/>
          <w:tab w:val="num" w:pos="360"/>
        </w:tabs>
        <w:spacing w:before="100" w:beforeAutospacing="1" w:after="100" w:afterAutospacing="1" w:line="240" w:lineRule="auto"/>
        <w:ind w:left="360"/>
        <w:jc w:val="both"/>
        <w:rPr>
          <w:rFonts w:ascii="Times New Roman" w:eastAsia="Times New Roman" w:hAnsi="Times New Roman" w:cs="Times New Roman"/>
          <w:sz w:val="28"/>
          <w:szCs w:val="24"/>
          <w:lang w:eastAsia="fr-FR"/>
        </w:rPr>
      </w:pPr>
      <w:r w:rsidRPr="00E521BE">
        <w:rPr>
          <w:rFonts w:ascii="Times New Roman" w:eastAsia="Times New Roman" w:hAnsi="Times New Roman" w:cs="Times New Roman"/>
          <w:sz w:val="28"/>
          <w:szCs w:val="24"/>
          <w:lang w:eastAsia="fr-FR"/>
        </w:rPr>
        <w:t xml:space="preserve">Les produits à </w:t>
      </w:r>
      <w:r w:rsidRPr="00E521BE">
        <w:rPr>
          <w:rFonts w:ascii="Times New Roman" w:eastAsia="Times New Roman" w:hAnsi="Times New Roman" w:cs="Times New Roman"/>
          <w:b/>
          <w:bCs/>
          <w:sz w:val="28"/>
          <w:szCs w:val="24"/>
          <w:lang w:eastAsia="fr-FR"/>
        </w:rPr>
        <w:t>IG bas</w:t>
      </w:r>
      <w:r w:rsidRPr="00E521BE">
        <w:rPr>
          <w:rFonts w:ascii="Times New Roman" w:eastAsia="Times New Roman" w:hAnsi="Times New Roman" w:cs="Times New Roman"/>
          <w:sz w:val="28"/>
          <w:szCs w:val="24"/>
          <w:lang w:eastAsia="fr-FR"/>
        </w:rPr>
        <w:t xml:space="preserve"> sont : les fruits, les légumes, les légumineuses, les produits animaux, les produits gras, les graines et fruits oléagineux.</w:t>
      </w:r>
    </w:p>
    <w:p w14:paraId="5AA5140A" w14:textId="77777777" w:rsidR="009000C2" w:rsidRPr="00E521BE" w:rsidRDefault="009000C2" w:rsidP="009000C2">
      <w:pPr>
        <w:spacing w:before="100" w:beforeAutospacing="1" w:after="100" w:afterAutospacing="1" w:line="240" w:lineRule="auto"/>
        <w:jc w:val="both"/>
        <w:rPr>
          <w:rFonts w:ascii="Times New Roman" w:eastAsia="Times New Roman" w:hAnsi="Times New Roman" w:cs="Times New Roman"/>
          <w:sz w:val="28"/>
          <w:szCs w:val="24"/>
          <w:lang w:eastAsia="fr-FR"/>
        </w:rPr>
      </w:pPr>
    </w:p>
    <w:p w14:paraId="09FEB707" w14:textId="77777777" w:rsidR="009000C2" w:rsidRDefault="009000C2" w:rsidP="009000C2">
      <w:pPr>
        <w:numPr>
          <w:ilvl w:val="0"/>
          <w:numId w:val="19"/>
        </w:numPr>
        <w:tabs>
          <w:tab w:val="clear" w:pos="720"/>
          <w:tab w:val="num" w:pos="360"/>
        </w:tabs>
        <w:spacing w:before="100" w:beforeAutospacing="1" w:after="100" w:afterAutospacing="1" w:line="240" w:lineRule="auto"/>
        <w:ind w:left="360"/>
        <w:jc w:val="both"/>
        <w:rPr>
          <w:rFonts w:ascii="Times New Roman" w:eastAsia="Times New Roman" w:hAnsi="Times New Roman" w:cs="Times New Roman"/>
          <w:sz w:val="28"/>
          <w:szCs w:val="24"/>
          <w:lang w:eastAsia="fr-FR"/>
        </w:rPr>
      </w:pPr>
      <w:r w:rsidRPr="00E521BE">
        <w:rPr>
          <w:rFonts w:ascii="Times New Roman" w:eastAsia="Times New Roman" w:hAnsi="Times New Roman" w:cs="Times New Roman"/>
          <w:sz w:val="28"/>
          <w:szCs w:val="24"/>
          <w:lang w:eastAsia="fr-FR"/>
        </w:rPr>
        <w:t>Attention L’indice glycémique a ses limites.</w:t>
      </w:r>
      <w:r w:rsidRPr="00E521BE">
        <w:rPr>
          <w:rFonts w:ascii="Times New Roman" w:eastAsia="Times New Roman" w:hAnsi="Times New Roman" w:cs="Times New Roman"/>
          <w:b/>
          <w:bCs/>
          <w:sz w:val="28"/>
          <w:szCs w:val="24"/>
          <w:lang w:eastAsia="fr-FR"/>
        </w:rPr>
        <w:t xml:space="preserve"> La charge glycémique est un outil davantage fiable</w:t>
      </w:r>
      <w:r w:rsidRPr="00E521BE">
        <w:rPr>
          <w:rFonts w:ascii="Times New Roman" w:eastAsia="Times New Roman" w:hAnsi="Times New Roman" w:cs="Times New Roman"/>
          <w:sz w:val="28"/>
          <w:szCs w:val="24"/>
          <w:lang w:eastAsia="fr-FR"/>
        </w:rPr>
        <w:t xml:space="preserve"> et qui permet de voir la réelle influence des aliments sur la glycémie.</w:t>
      </w:r>
    </w:p>
    <w:p w14:paraId="0BC03088" w14:textId="77777777" w:rsidR="009000C2" w:rsidRPr="00E521BE" w:rsidRDefault="009000C2" w:rsidP="009000C2">
      <w:pPr>
        <w:spacing w:before="100" w:beforeAutospacing="1" w:after="100" w:afterAutospacing="1" w:line="240" w:lineRule="auto"/>
        <w:jc w:val="both"/>
        <w:rPr>
          <w:rFonts w:ascii="Times New Roman" w:eastAsia="Times New Roman" w:hAnsi="Times New Roman" w:cs="Times New Roman"/>
          <w:sz w:val="28"/>
          <w:szCs w:val="24"/>
          <w:lang w:eastAsia="fr-FR"/>
        </w:rPr>
      </w:pPr>
    </w:p>
    <w:p w14:paraId="67129298" w14:textId="77777777" w:rsidR="009000C2" w:rsidRDefault="009000C2" w:rsidP="009000C2">
      <w:pPr>
        <w:numPr>
          <w:ilvl w:val="0"/>
          <w:numId w:val="19"/>
        </w:numPr>
        <w:tabs>
          <w:tab w:val="clear" w:pos="720"/>
          <w:tab w:val="num" w:pos="360"/>
        </w:tabs>
        <w:spacing w:before="100" w:beforeAutospacing="1" w:after="100" w:afterAutospacing="1" w:line="240" w:lineRule="auto"/>
        <w:ind w:left="360"/>
        <w:jc w:val="both"/>
        <w:rPr>
          <w:rFonts w:ascii="Times New Roman" w:eastAsia="Times New Roman" w:hAnsi="Times New Roman" w:cs="Times New Roman"/>
          <w:sz w:val="28"/>
          <w:szCs w:val="24"/>
          <w:lang w:eastAsia="fr-FR"/>
        </w:rPr>
      </w:pPr>
      <w:r w:rsidRPr="00E521BE">
        <w:rPr>
          <w:rFonts w:ascii="Times New Roman" w:eastAsia="Times New Roman" w:hAnsi="Times New Roman" w:cs="Times New Roman"/>
          <w:sz w:val="28"/>
          <w:szCs w:val="24"/>
          <w:lang w:eastAsia="fr-FR"/>
        </w:rPr>
        <w:t xml:space="preserve">Faites </w:t>
      </w:r>
      <w:r w:rsidRPr="00E521BE">
        <w:rPr>
          <w:rFonts w:ascii="Times New Roman" w:eastAsia="Times New Roman" w:hAnsi="Times New Roman" w:cs="Times New Roman"/>
          <w:b/>
          <w:bCs/>
          <w:sz w:val="28"/>
          <w:szCs w:val="24"/>
          <w:lang w:eastAsia="fr-FR"/>
        </w:rPr>
        <w:t>attention aux produits céréaliers</w:t>
      </w:r>
      <w:r w:rsidRPr="00E521BE">
        <w:rPr>
          <w:rFonts w:ascii="Times New Roman" w:eastAsia="Times New Roman" w:hAnsi="Times New Roman" w:cs="Times New Roman"/>
          <w:sz w:val="28"/>
          <w:szCs w:val="24"/>
          <w:lang w:eastAsia="fr-FR"/>
        </w:rPr>
        <w:t xml:space="preserve">, ce sont de faux amis qui possèdent une </w:t>
      </w:r>
      <w:r w:rsidRPr="00E521BE">
        <w:rPr>
          <w:rFonts w:ascii="Times New Roman" w:eastAsia="Times New Roman" w:hAnsi="Times New Roman" w:cs="Times New Roman"/>
          <w:b/>
          <w:bCs/>
          <w:sz w:val="28"/>
          <w:szCs w:val="24"/>
          <w:lang w:eastAsia="fr-FR"/>
        </w:rPr>
        <w:t>charge glycémique énorme</w:t>
      </w:r>
      <w:r w:rsidRPr="00E521BE">
        <w:rPr>
          <w:rFonts w:ascii="Times New Roman" w:eastAsia="Times New Roman" w:hAnsi="Times New Roman" w:cs="Times New Roman"/>
          <w:sz w:val="28"/>
          <w:szCs w:val="24"/>
          <w:lang w:eastAsia="fr-FR"/>
        </w:rPr>
        <w:t>.</w:t>
      </w:r>
    </w:p>
    <w:p w14:paraId="4E8EAC1B" w14:textId="77777777" w:rsidR="009000C2" w:rsidRPr="00E521BE" w:rsidRDefault="009000C2" w:rsidP="009000C2">
      <w:pPr>
        <w:spacing w:before="100" w:beforeAutospacing="1" w:after="100" w:afterAutospacing="1" w:line="240" w:lineRule="auto"/>
        <w:jc w:val="both"/>
        <w:rPr>
          <w:rFonts w:ascii="Times New Roman" w:eastAsia="Times New Roman" w:hAnsi="Times New Roman" w:cs="Times New Roman"/>
          <w:sz w:val="28"/>
          <w:szCs w:val="24"/>
          <w:lang w:eastAsia="fr-FR"/>
        </w:rPr>
      </w:pPr>
    </w:p>
    <w:p w14:paraId="3423ADBC" w14:textId="58B9A2AA" w:rsidR="009000C2" w:rsidRPr="002259FF" w:rsidRDefault="009000C2" w:rsidP="00091728">
      <w:pPr>
        <w:numPr>
          <w:ilvl w:val="0"/>
          <w:numId w:val="19"/>
        </w:numPr>
        <w:tabs>
          <w:tab w:val="clear" w:pos="720"/>
          <w:tab w:val="num" w:pos="360"/>
        </w:tabs>
        <w:spacing w:before="100" w:beforeAutospacing="1" w:after="100" w:afterAutospacing="1" w:line="240" w:lineRule="auto"/>
        <w:ind w:left="360"/>
        <w:jc w:val="both"/>
        <w:rPr>
          <w:sz w:val="24"/>
        </w:rPr>
      </w:pPr>
      <w:r w:rsidRPr="002259FF">
        <w:rPr>
          <w:rFonts w:ascii="Times New Roman" w:eastAsia="Times New Roman" w:hAnsi="Times New Roman" w:cs="Times New Roman"/>
          <w:b/>
          <w:bCs/>
          <w:sz w:val="28"/>
          <w:szCs w:val="24"/>
          <w:lang w:eastAsia="fr-FR"/>
        </w:rPr>
        <w:t>N’ayez pas peur des fruits</w:t>
      </w:r>
      <w:r w:rsidRPr="002259FF">
        <w:rPr>
          <w:rFonts w:ascii="Times New Roman" w:eastAsia="Times New Roman" w:hAnsi="Times New Roman" w:cs="Times New Roman"/>
          <w:sz w:val="28"/>
          <w:szCs w:val="24"/>
          <w:lang w:eastAsia="fr-FR"/>
        </w:rPr>
        <w:t xml:space="preserve">, leur </w:t>
      </w:r>
      <w:r w:rsidRPr="002259FF">
        <w:rPr>
          <w:rFonts w:ascii="Times New Roman" w:eastAsia="Times New Roman" w:hAnsi="Times New Roman" w:cs="Times New Roman"/>
          <w:b/>
          <w:bCs/>
          <w:sz w:val="28"/>
          <w:szCs w:val="24"/>
          <w:lang w:eastAsia="fr-FR"/>
        </w:rPr>
        <w:t>charge glycémique est faible</w:t>
      </w:r>
      <w:r w:rsidRPr="002259FF">
        <w:rPr>
          <w:rFonts w:ascii="Times New Roman" w:eastAsia="Times New Roman" w:hAnsi="Times New Roman" w:cs="Times New Roman"/>
          <w:sz w:val="28"/>
          <w:szCs w:val="24"/>
          <w:lang w:eastAsia="fr-FR"/>
        </w:rPr>
        <w:t xml:space="preserve"> (attention toutefois aux fruits très sucrés et aux fruits séchés si vous souffrez de diabète ou divers problèmes de glycémie.</w:t>
      </w:r>
    </w:p>
    <w:p w14:paraId="57CCC61C" w14:textId="77777777" w:rsidR="001B7706" w:rsidRPr="009E6FB4" w:rsidRDefault="001B7706" w:rsidP="009E6FB4"/>
    <w:sectPr w:rsidR="001B7706" w:rsidRPr="009E6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9AE"/>
    <w:multiLevelType w:val="multilevel"/>
    <w:tmpl w:val="9C54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74285"/>
    <w:multiLevelType w:val="hybridMultilevel"/>
    <w:tmpl w:val="293EA0FE"/>
    <w:lvl w:ilvl="0" w:tplc="EA2C408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A17B5"/>
    <w:multiLevelType w:val="multilevel"/>
    <w:tmpl w:val="48DA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21214"/>
    <w:multiLevelType w:val="multilevel"/>
    <w:tmpl w:val="5862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90A51"/>
    <w:multiLevelType w:val="multilevel"/>
    <w:tmpl w:val="030E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63291"/>
    <w:multiLevelType w:val="multilevel"/>
    <w:tmpl w:val="3F0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217A4"/>
    <w:multiLevelType w:val="multilevel"/>
    <w:tmpl w:val="3C58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8291D"/>
    <w:multiLevelType w:val="multilevel"/>
    <w:tmpl w:val="DD7E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77F61"/>
    <w:multiLevelType w:val="multilevel"/>
    <w:tmpl w:val="DC6A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F15AF"/>
    <w:multiLevelType w:val="multilevel"/>
    <w:tmpl w:val="3510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71D14"/>
    <w:multiLevelType w:val="hybridMultilevel"/>
    <w:tmpl w:val="CC2C4976"/>
    <w:lvl w:ilvl="0" w:tplc="6B0E846C">
      <w:numFmt w:val="bullet"/>
      <w:lvlText w:val="-"/>
      <w:lvlJc w:val="left"/>
      <w:pPr>
        <w:ind w:left="1065" w:hanging="360"/>
      </w:pPr>
      <w:rPr>
        <w:rFonts w:ascii="Calibri" w:eastAsiaTheme="minorHAnsi" w:hAnsi="Calibri" w:cstheme="minorBid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415B7A8D"/>
    <w:multiLevelType w:val="multilevel"/>
    <w:tmpl w:val="9508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992CA7"/>
    <w:multiLevelType w:val="multilevel"/>
    <w:tmpl w:val="A07A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174A3"/>
    <w:multiLevelType w:val="multilevel"/>
    <w:tmpl w:val="B44C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96373F"/>
    <w:multiLevelType w:val="hybridMultilevel"/>
    <w:tmpl w:val="320A05E2"/>
    <w:lvl w:ilvl="0" w:tplc="FE2451B0">
      <w:numFmt w:val="bullet"/>
      <w:lvlText w:val="-"/>
      <w:lvlJc w:val="left"/>
      <w:pPr>
        <w:ind w:left="3900" w:hanging="360"/>
      </w:pPr>
      <w:rPr>
        <w:rFonts w:ascii="Calibri" w:eastAsiaTheme="minorHAnsi" w:hAnsi="Calibri" w:cstheme="minorBidi"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15" w15:restartNumberingAfterBreak="0">
    <w:nsid w:val="58086E5C"/>
    <w:multiLevelType w:val="multilevel"/>
    <w:tmpl w:val="1F92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12ED1"/>
    <w:multiLevelType w:val="multilevel"/>
    <w:tmpl w:val="6842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C4613"/>
    <w:multiLevelType w:val="multilevel"/>
    <w:tmpl w:val="25EA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5A628C"/>
    <w:multiLevelType w:val="multilevel"/>
    <w:tmpl w:val="B7F8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982310">
    <w:abstractNumId w:val="7"/>
  </w:num>
  <w:num w:numId="2" w16cid:durableId="89670174">
    <w:abstractNumId w:val="4"/>
  </w:num>
  <w:num w:numId="3" w16cid:durableId="858395236">
    <w:abstractNumId w:val="0"/>
  </w:num>
  <w:num w:numId="4" w16cid:durableId="1054696491">
    <w:abstractNumId w:val="8"/>
  </w:num>
  <w:num w:numId="5" w16cid:durableId="1698115674">
    <w:abstractNumId w:val="3"/>
  </w:num>
  <w:num w:numId="6" w16cid:durableId="542255190">
    <w:abstractNumId w:val="15"/>
  </w:num>
  <w:num w:numId="7" w16cid:durableId="758674841">
    <w:abstractNumId w:val="18"/>
  </w:num>
  <w:num w:numId="8" w16cid:durableId="624580218">
    <w:abstractNumId w:val="16"/>
  </w:num>
  <w:num w:numId="9" w16cid:durableId="224529507">
    <w:abstractNumId w:val="6"/>
  </w:num>
  <w:num w:numId="10" w16cid:durableId="1729065601">
    <w:abstractNumId w:val="9"/>
  </w:num>
  <w:num w:numId="11" w16cid:durableId="1648321977">
    <w:abstractNumId w:val="17"/>
  </w:num>
  <w:num w:numId="12" w16cid:durableId="670836013">
    <w:abstractNumId w:val="12"/>
  </w:num>
  <w:num w:numId="13" w16cid:durableId="585530897">
    <w:abstractNumId w:val="11"/>
  </w:num>
  <w:num w:numId="14" w16cid:durableId="586840732">
    <w:abstractNumId w:val="1"/>
  </w:num>
  <w:num w:numId="15" w16cid:durableId="1309939802">
    <w:abstractNumId w:val="14"/>
  </w:num>
  <w:num w:numId="16" w16cid:durableId="1473864682">
    <w:abstractNumId w:val="10"/>
  </w:num>
  <w:num w:numId="17" w16cid:durableId="2016495592">
    <w:abstractNumId w:val="2"/>
  </w:num>
  <w:num w:numId="18" w16cid:durableId="1133449722">
    <w:abstractNumId w:val="13"/>
  </w:num>
  <w:num w:numId="19" w16cid:durableId="1798447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356"/>
    <w:rsid w:val="00021E01"/>
    <w:rsid w:val="000232C0"/>
    <w:rsid w:val="00036DE8"/>
    <w:rsid w:val="00046C1C"/>
    <w:rsid w:val="000A3E5A"/>
    <w:rsid w:val="000C3251"/>
    <w:rsid w:val="000E21FB"/>
    <w:rsid w:val="000F078A"/>
    <w:rsid w:val="00113EDA"/>
    <w:rsid w:val="0012180A"/>
    <w:rsid w:val="001956F6"/>
    <w:rsid w:val="001B7706"/>
    <w:rsid w:val="002259FF"/>
    <w:rsid w:val="00250775"/>
    <w:rsid w:val="00257B3A"/>
    <w:rsid w:val="002649D2"/>
    <w:rsid w:val="00276878"/>
    <w:rsid w:val="00284EB0"/>
    <w:rsid w:val="002D2F26"/>
    <w:rsid w:val="002F685B"/>
    <w:rsid w:val="00313420"/>
    <w:rsid w:val="00337EE0"/>
    <w:rsid w:val="00357921"/>
    <w:rsid w:val="003B5D3F"/>
    <w:rsid w:val="003B6416"/>
    <w:rsid w:val="003C5BAA"/>
    <w:rsid w:val="003F1F07"/>
    <w:rsid w:val="003F2C0B"/>
    <w:rsid w:val="00417356"/>
    <w:rsid w:val="00427734"/>
    <w:rsid w:val="00496D0F"/>
    <w:rsid w:val="004C0021"/>
    <w:rsid w:val="004E04A5"/>
    <w:rsid w:val="004E695A"/>
    <w:rsid w:val="004F03C3"/>
    <w:rsid w:val="004F54CB"/>
    <w:rsid w:val="00516AC6"/>
    <w:rsid w:val="00535867"/>
    <w:rsid w:val="00536DC1"/>
    <w:rsid w:val="005D237A"/>
    <w:rsid w:val="005F03A1"/>
    <w:rsid w:val="00600B8C"/>
    <w:rsid w:val="0062633D"/>
    <w:rsid w:val="00626FD4"/>
    <w:rsid w:val="00635403"/>
    <w:rsid w:val="00651B1A"/>
    <w:rsid w:val="006670E3"/>
    <w:rsid w:val="00681F53"/>
    <w:rsid w:val="0073264B"/>
    <w:rsid w:val="0074551A"/>
    <w:rsid w:val="00753ADB"/>
    <w:rsid w:val="007910B4"/>
    <w:rsid w:val="007C28C4"/>
    <w:rsid w:val="007E066F"/>
    <w:rsid w:val="007E12B8"/>
    <w:rsid w:val="00803B5F"/>
    <w:rsid w:val="008329A0"/>
    <w:rsid w:val="00841E3B"/>
    <w:rsid w:val="008570FD"/>
    <w:rsid w:val="00881602"/>
    <w:rsid w:val="00895E08"/>
    <w:rsid w:val="008A3A57"/>
    <w:rsid w:val="008A42BC"/>
    <w:rsid w:val="008B2B9C"/>
    <w:rsid w:val="008D7D5E"/>
    <w:rsid w:val="008F270E"/>
    <w:rsid w:val="008F7587"/>
    <w:rsid w:val="009000C2"/>
    <w:rsid w:val="00900674"/>
    <w:rsid w:val="00920A07"/>
    <w:rsid w:val="009372A9"/>
    <w:rsid w:val="00986AFD"/>
    <w:rsid w:val="009D7CBC"/>
    <w:rsid w:val="009D7CCB"/>
    <w:rsid w:val="009D7CEA"/>
    <w:rsid w:val="009E6FB4"/>
    <w:rsid w:val="009F522F"/>
    <w:rsid w:val="00A11439"/>
    <w:rsid w:val="00A374C4"/>
    <w:rsid w:val="00A53DE6"/>
    <w:rsid w:val="00A858A3"/>
    <w:rsid w:val="00AD68C6"/>
    <w:rsid w:val="00B1492B"/>
    <w:rsid w:val="00B15E97"/>
    <w:rsid w:val="00B766A2"/>
    <w:rsid w:val="00B93C4A"/>
    <w:rsid w:val="00BA380F"/>
    <w:rsid w:val="00BD41A0"/>
    <w:rsid w:val="00BE2DDA"/>
    <w:rsid w:val="00C175B6"/>
    <w:rsid w:val="00C2396C"/>
    <w:rsid w:val="00C349B7"/>
    <w:rsid w:val="00C61A6C"/>
    <w:rsid w:val="00C76F17"/>
    <w:rsid w:val="00C9471C"/>
    <w:rsid w:val="00CD05C9"/>
    <w:rsid w:val="00CF0B4D"/>
    <w:rsid w:val="00CF0E3E"/>
    <w:rsid w:val="00CF5655"/>
    <w:rsid w:val="00D372E2"/>
    <w:rsid w:val="00D80F7B"/>
    <w:rsid w:val="00DC1598"/>
    <w:rsid w:val="00DD735B"/>
    <w:rsid w:val="00DD7C6C"/>
    <w:rsid w:val="00E00038"/>
    <w:rsid w:val="00E25FF5"/>
    <w:rsid w:val="00E56A69"/>
    <w:rsid w:val="00E65D74"/>
    <w:rsid w:val="00E958DC"/>
    <w:rsid w:val="00EA089B"/>
    <w:rsid w:val="00ED1004"/>
    <w:rsid w:val="00EE161E"/>
    <w:rsid w:val="00F2530B"/>
    <w:rsid w:val="00F30B5A"/>
    <w:rsid w:val="00F5500A"/>
    <w:rsid w:val="00F65731"/>
    <w:rsid w:val="00FA719E"/>
    <w:rsid w:val="00FB035D"/>
    <w:rsid w:val="00FE49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2F1A8"/>
  <w15:chartTrackingRefBased/>
  <w15:docId w15:val="{E2A5EF5D-B368-4C7C-9EA9-69ABA12F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768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26F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6FD4"/>
    <w:rPr>
      <w:rFonts w:ascii="Segoe UI" w:hAnsi="Segoe UI" w:cs="Segoe UI"/>
      <w:sz w:val="18"/>
      <w:szCs w:val="18"/>
    </w:rPr>
  </w:style>
  <w:style w:type="paragraph" w:styleId="Sansinterligne">
    <w:name w:val="No Spacing"/>
    <w:uiPriority w:val="1"/>
    <w:qFormat/>
    <w:rsid w:val="00ED1004"/>
    <w:pPr>
      <w:spacing w:after="0" w:line="240" w:lineRule="auto"/>
    </w:pPr>
  </w:style>
  <w:style w:type="paragraph" w:styleId="NormalWeb">
    <w:name w:val="Normal (Web)"/>
    <w:basedOn w:val="Normal"/>
    <w:uiPriority w:val="99"/>
    <w:semiHidden/>
    <w:unhideWhenUsed/>
    <w:rsid w:val="00C61A6C"/>
    <w:rPr>
      <w:rFonts w:ascii="Times New Roman" w:hAnsi="Times New Roman" w:cs="Times New Roman"/>
      <w:sz w:val="24"/>
      <w:szCs w:val="24"/>
    </w:rPr>
  </w:style>
  <w:style w:type="character" w:styleId="Lienhypertexte">
    <w:name w:val="Hyperlink"/>
    <w:basedOn w:val="Policepardfaut"/>
    <w:uiPriority w:val="99"/>
    <w:unhideWhenUsed/>
    <w:rsid w:val="005D237A"/>
    <w:rPr>
      <w:color w:val="0000FF"/>
      <w:u w:val="single"/>
    </w:rPr>
  </w:style>
  <w:style w:type="character" w:customStyle="1" w:styleId="Titre1Car">
    <w:name w:val="Titre 1 Car"/>
    <w:basedOn w:val="Policepardfaut"/>
    <w:link w:val="Titre1"/>
    <w:uiPriority w:val="9"/>
    <w:rsid w:val="00276878"/>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9D7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3668">
      <w:bodyDiv w:val="1"/>
      <w:marLeft w:val="0"/>
      <w:marRight w:val="0"/>
      <w:marTop w:val="0"/>
      <w:marBottom w:val="0"/>
      <w:divBdr>
        <w:top w:val="none" w:sz="0" w:space="0" w:color="auto"/>
        <w:left w:val="none" w:sz="0" w:space="0" w:color="auto"/>
        <w:bottom w:val="none" w:sz="0" w:space="0" w:color="auto"/>
        <w:right w:val="none" w:sz="0" w:space="0" w:color="auto"/>
      </w:divBdr>
    </w:div>
    <w:div w:id="352850759">
      <w:bodyDiv w:val="1"/>
      <w:marLeft w:val="0"/>
      <w:marRight w:val="0"/>
      <w:marTop w:val="0"/>
      <w:marBottom w:val="0"/>
      <w:divBdr>
        <w:top w:val="none" w:sz="0" w:space="0" w:color="auto"/>
        <w:left w:val="none" w:sz="0" w:space="0" w:color="auto"/>
        <w:bottom w:val="none" w:sz="0" w:space="0" w:color="auto"/>
        <w:right w:val="none" w:sz="0" w:space="0" w:color="auto"/>
      </w:divBdr>
      <w:divsChild>
        <w:div w:id="727995588">
          <w:marLeft w:val="0"/>
          <w:marRight w:val="0"/>
          <w:marTop w:val="0"/>
          <w:marBottom w:val="0"/>
          <w:divBdr>
            <w:top w:val="none" w:sz="0" w:space="0" w:color="auto"/>
            <w:left w:val="none" w:sz="0" w:space="0" w:color="auto"/>
            <w:bottom w:val="none" w:sz="0" w:space="0" w:color="auto"/>
            <w:right w:val="none" w:sz="0" w:space="0" w:color="auto"/>
          </w:divBdr>
          <w:divsChild>
            <w:div w:id="1700279661">
              <w:marLeft w:val="0"/>
              <w:marRight w:val="0"/>
              <w:marTop w:val="0"/>
              <w:marBottom w:val="0"/>
              <w:divBdr>
                <w:top w:val="none" w:sz="0" w:space="0" w:color="auto"/>
                <w:left w:val="none" w:sz="0" w:space="0" w:color="auto"/>
                <w:bottom w:val="none" w:sz="0" w:space="0" w:color="auto"/>
                <w:right w:val="none" w:sz="0" w:space="0" w:color="auto"/>
              </w:divBdr>
              <w:divsChild>
                <w:div w:id="18643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0505">
          <w:marLeft w:val="0"/>
          <w:marRight w:val="0"/>
          <w:marTop w:val="0"/>
          <w:marBottom w:val="0"/>
          <w:divBdr>
            <w:top w:val="none" w:sz="0" w:space="0" w:color="auto"/>
            <w:left w:val="none" w:sz="0" w:space="0" w:color="auto"/>
            <w:bottom w:val="none" w:sz="0" w:space="0" w:color="auto"/>
            <w:right w:val="none" w:sz="0" w:space="0" w:color="auto"/>
          </w:divBdr>
          <w:divsChild>
            <w:div w:id="701981281">
              <w:marLeft w:val="0"/>
              <w:marRight w:val="0"/>
              <w:marTop w:val="0"/>
              <w:marBottom w:val="0"/>
              <w:divBdr>
                <w:top w:val="none" w:sz="0" w:space="0" w:color="auto"/>
                <w:left w:val="none" w:sz="0" w:space="0" w:color="auto"/>
                <w:bottom w:val="none" w:sz="0" w:space="0" w:color="auto"/>
                <w:right w:val="none" w:sz="0" w:space="0" w:color="auto"/>
              </w:divBdr>
              <w:divsChild>
                <w:div w:id="742414190">
                  <w:marLeft w:val="0"/>
                  <w:marRight w:val="0"/>
                  <w:marTop w:val="0"/>
                  <w:marBottom w:val="0"/>
                  <w:divBdr>
                    <w:top w:val="none" w:sz="0" w:space="0" w:color="auto"/>
                    <w:left w:val="none" w:sz="0" w:space="0" w:color="auto"/>
                    <w:bottom w:val="none" w:sz="0" w:space="0" w:color="auto"/>
                    <w:right w:val="none" w:sz="0" w:space="0" w:color="auto"/>
                  </w:divBdr>
                  <w:divsChild>
                    <w:div w:id="1074012774">
                      <w:marLeft w:val="0"/>
                      <w:marRight w:val="0"/>
                      <w:marTop w:val="0"/>
                      <w:marBottom w:val="0"/>
                      <w:divBdr>
                        <w:top w:val="none" w:sz="0" w:space="0" w:color="auto"/>
                        <w:left w:val="none" w:sz="0" w:space="0" w:color="auto"/>
                        <w:bottom w:val="none" w:sz="0" w:space="0" w:color="auto"/>
                        <w:right w:val="none" w:sz="0" w:space="0" w:color="auto"/>
                      </w:divBdr>
                      <w:divsChild>
                        <w:div w:id="3183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373">
              <w:marLeft w:val="0"/>
              <w:marRight w:val="0"/>
              <w:marTop w:val="0"/>
              <w:marBottom w:val="0"/>
              <w:divBdr>
                <w:top w:val="none" w:sz="0" w:space="0" w:color="auto"/>
                <w:left w:val="none" w:sz="0" w:space="0" w:color="auto"/>
                <w:bottom w:val="none" w:sz="0" w:space="0" w:color="auto"/>
                <w:right w:val="none" w:sz="0" w:space="0" w:color="auto"/>
              </w:divBdr>
              <w:divsChild>
                <w:div w:id="1583954801">
                  <w:marLeft w:val="0"/>
                  <w:marRight w:val="0"/>
                  <w:marTop w:val="0"/>
                  <w:marBottom w:val="0"/>
                  <w:divBdr>
                    <w:top w:val="none" w:sz="0" w:space="0" w:color="auto"/>
                    <w:left w:val="none" w:sz="0" w:space="0" w:color="auto"/>
                    <w:bottom w:val="none" w:sz="0" w:space="0" w:color="auto"/>
                    <w:right w:val="none" w:sz="0" w:space="0" w:color="auto"/>
                  </w:divBdr>
                  <w:divsChild>
                    <w:div w:id="29384349">
                      <w:marLeft w:val="0"/>
                      <w:marRight w:val="0"/>
                      <w:marTop w:val="0"/>
                      <w:marBottom w:val="0"/>
                      <w:divBdr>
                        <w:top w:val="none" w:sz="0" w:space="0" w:color="auto"/>
                        <w:left w:val="none" w:sz="0" w:space="0" w:color="auto"/>
                        <w:bottom w:val="none" w:sz="0" w:space="0" w:color="auto"/>
                        <w:right w:val="none" w:sz="0" w:space="0" w:color="auto"/>
                      </w:divBdr>
                      <w:divsChild>
                        <w:div w:id="15247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5236">
          <w:marLeft w:val="0"/>
          <w:marRight w:val="0"/>
          <w:marTop w:val="0"/>
          <w:marBottom w:val="0"/>
          <w:divBdr>
            <w:top w:val="none" w:sz="0" w:space="0" w:color="auto"/>
            <w:left w:val="none" w:sz="0" w:space="0" w:color="auto"/>
            <w:bottom w:val="none" w:sz="0" w:space="0" w:color="auto"/>
            <w:right w:val="none" w:sz="0" w:space="0" w:color="auto"/>
          </w:divBdr>
          <w:divsChild>
            <w:div w:id="2026130728">
              <w:marLeft w:val="0"/>
              <w:marRight w:val="0"/>
              <w:marTop w:val="0"/>
              <w:marBottom w:val="0"/>
              <w:divBdr>
                <w:top w:val="none" w:sz="0" w:space="0" w:color="auto"/>
                <w:left w:val="none" w:sz="0" w:space="0" w:color="auto"/>
                <w:bottom w:val="none" w:sz="0" w:space="0" w:color="auto"/>
                <w:right w:val="none" w:sz="0" w:space="0" w:color="auto"/>
              </w:divBdr>
              <w:divsChild>
                <w:div w:id="11796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53596">
      <w:bodyDiv w:val="1"/>
      <w:marLeft w:val="0"/>
      <w:marRight w:val="0"/>
      <w:marTop w:val="0"/>
      <w:marBottom w:val="0"/>
      <w:divBdr>
        <w:top w:val="none" w:sz="0" w:space="0" w:color="auto"/>
        <w:left w:val="none" w:sz="0" w:space="0" w:color="auto"/>
        <w:bottom w:val="none" w:sz="0" w:space="0" w:color="auto"/>
        <w:right w:val="none" w:sz="0" w:space="0" w:color="auto"/>
      </w:divBdr>
    </w:div>
    <w:div w:id="598148506">
      <w:bodyDiv w:val="1"/>
      <w:marLeft w:val="0"/>
      <w:marRight w:val="0"/>
      <w:marTop w:val="0"/>
      <w:marBottom w:val="0"/>
      <w:divBdr>
        <w:top w:val="none" w:sz="0" w:space="0" w:color="auto"/>
        <w:left w:val="none" w:sz="0" w:space="0" w:color="auto"/>
        <w:bottom w:val="none" w:sz="0" w:space="0" w:color="auto"/>
        <w:right w:val="none" w:sz="0" w:space="0" w:color="auto"/>
      </w:divBdr>
    </w:div>
    <w:div w:id="689066074">
      <w:bodyDiv w:val="1"/>
      <w:marLeft w:val="0"/>
      <w:marRight w:val="0"/>
      <w:marTop w:val="0"/>
      <w:marBottom w:val="0"/>
      <w:divBdr>
        <w:top w:val="none" w:sz="0" w:space="0" w:color="auto"/>
        <w:left w:val="none" w:sz="0" w:space="0" w:color="auto"/>
        <w:bottom w:val="none" w:sz="0" w:space="0" w:color="auto"/>
        <w:right w:val="none" w:sz="0" w:space="0" w:color="auto"/>
      </w:divBdr>
    </w:div>
    <w:div w:id="712536573">
      <w:bodyDiv w:val="1"/>
      <w:marLeft w:val="0"/>
      <w:marRight w:val="0"/>
      <w:marTop w:val="0"/>
      <w:marBottom w:val="0"/>
      <w:divBdr>
        <w:top w:val="none" w:sz="0" w:space="0" w:color="auto"/>
        <w:left w:val="none" w:sz="0" w:space="0" w:color="auto"/>
        <w:bottom w:val="none" w:sz="0" w:space="0" w:color="auto"/>
        <w:right w:val="none" w:sz="0" w:space="0" w:color="auto"/>
      </w:divBdr>
    </w:div>
    <w:div w:id="819462583">
      <w:bodyDiv w:val="1"/>
      <w:marLeft w:val="0"/>
      <w:marRight w:val="0"/>
      <w:marTop w:val="0"/>
      <w:marBottom w:val="0"/>
      <w:divBdr>
        <w:top w:val="none" w:sz="0" w:space="0" w:color="auto"/>
        <w:left w:val="none" w:sz="0" w:space="0" w:color="auto"/>
        <w:bottom w:val="none" w:sz="0" w:space="0" w:color="auto"/>
        <w:right w:val="none" w:sz="0" w:space="0" w:color="auto"/>
      </w:divBdr>
    </w:div>
    <w:div w:id="884683095">
      <w:bodyDiv w:val="1"/>
      <w:marLeft w:val="0"/>
      <w:marRight w:val="0"/>
      <w:marTop w:val="0"/>
      <w:marBottom w:val="0"/>
      <w:divBdr>
        <w:top w:val="none" w:sz="0" w:space="0" w:color="auto"/>
        <w:left w:val="none" w:sz="0" w:space="0" w:color="auto"/>
        <w:bottom w:val="none" w:sz="0" w:space="0" w:color="auto"/>
        <w:right w:val="none" w:sz="0" w:space="0" w:color="auto"/>
      </w:divBdr>
    </w:div>
    <w:div w:id="1051343088">
      <w:bodyDiv w:val="1"/>
      <w:marLeft w:val="0"/>
      <w:marRight w:val="0"/>
      <w:marTop w:val="0"/>
      <w:marBottom w:val="0"/>
      <w:divBdr>
        <w:top w:val="none" w:sz="0" w:space="0" w:color="auto"/>
        <w:left w:val="none" w:sz="0" w:space="0" w:color="auto"/>
        <w:bottom w:val="none" w:sz="0" w:space="0" w:color="auto"/>
        <w:right w:val="none" w:sz="0" w:space="0" w:color="auto"/>
      </w:divBdr>
      <w:divsChild>
        <w:div w:id="1273391793">
          <w:marLeft w:val="0"/>
          <w:marRight w:val="0"/>
          <w:marTop w:val="0"/>
          <w:marBottom w:val="0"/>
          <w:divBdr>
            <w:top w:val="none" w:sz="0" w:space="0" w:color="auto"/>
            <w:left w:val="none" w:sz="0" w:space="0" w:color="auto"/>
            <w:bottom w:val="none" w:sz="0" w:space="0" w:color="auto"/>
            <w:right w:val="none" w:sz="0" w:space="0" w:color="auto"/>
          </w:divBdr>
          <w:divsChild>
            <w:div w:id="1350136688">
              <w:marLeft w:val="0"/>
              <w:marRight w:val="0"/>
              <w:marTop w:val="0"/>
              <w:marBottom w:val="0"/>
              <w:divBdr>
                <w:top w:val="none" w:sz="0" w:space="0" w:color="auto"/>
                <w:left w:val="none" w:sz="0" w:space="0" w:color="auto"/>
                <w:bottom w:val="none" w:sz="0" w:space="0" w:color="auto"/>
                <w:right w:val="none" w:sz="0" w:space="0" w:color="auto"/>
              </w:divBdr>
              <w:divsChild>
                <w:div w:id="69306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4921">
          <w:marLeft w:val="0"/>
          <w:marRight w:val="0"/>
          <w:marTop w:val="0"/>
          <w:marBottom w:val="0"/>
          <w:divBdr>
            <w:top w:val="none" w:sz="0" w:space="0" w:color="auto"/>
            <w:left w:val="none" w:sz="0" w:space="0" w:color="auto"/>
            <w:bottom w:val="none" w:sz="0" w:space="0" w:color="auto"/>
            <w:right w:val="none" w:sz="0" w:space="0" w:color="auto"/>
          </w:divBdr>
          <w:divsChild>
            <w:div w:id="20016228">
              <w:marLeft w:val="0"/>
              <w:marRight w:val="0"/>
              <w:marTop w:val="0"/>
              <w:marBottom w:val="0"/>
              <w:divBdr>
                <w:top w:val="none" w:sz="0" w:space="0" w:color="auto"/>
                <w:left w:val="none" w:sz="0" w:space="0" w:color="auto"/>
                <w:bottom w:val="none" w:sz="0" w:space="0" w:color="auto"/>
                <w:right w:val="none" w:sz="0" w:space="0" w:color="auto"/>
              </w:divBdr>
              <w:divsChild>
                <w:div w:id="878860764">
                  <w:marLeft w:val="0"/>
                  <w:marRight w:val="0"/>
                  <w:marTop w:val="0"/>
                  <w:marBottom w:val="0"/>
                  <w:divBdr>
                    <w:top w:val="none" w:sz="0" w:space="0" w:color="auto"/>
                    <w:left w:val="none" w:sz="0" w:space="0" w:color="auto"/>
                    <w:bottom w:val="none" w:sz="0" w:space="0" w:color="auto"/>
                    <w:right w:val="none" w:sz="0" w:space="0" w:color="auto"/>
                  </w:divBdr>
                  <w:divsChild>
                    <w:div w:id="255752208">
                      <w:marLeft w:val="0"/>
                      <w:marRight w:val="0"/>
                      <w:marTop w:val="0"/>
                      <w:marBottom w:val="0"/>
                      <w:divBdr>
                        <w:top w:val="none" w:sz="0" w:space="0" w:color="auto"/>
                        <w:left w:val="none" w:sz="0" w:space="0" w:color="auto"/>
                        <w:bottom w:val="none" w:sz="0" w:space="0" w:color="auto"/>
                        <w:right w:val="none" w:sz="0" w:space="0" w:color="auto"/>
                      </w:divBdr>
                      <w:divsChild>
                        <w:div w:id="9214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111">
              <w:marLeft w:val="0"/>
              <w:marRight w:val="0"/>
              <w:marTop w:val="0"/>
              <w:marBottom w:val="0"/>
              <w:divBdr>
                <w:top w:val="none" w:sz="0" w:space="0" w:color="auto"/>
                <w:left w:val="none" w:sz="0" w:space="0" w:color="auto"/>
                <w:bottom w:val="none" w:sz="0" w:space="0" w:color="auto"/>
                <w:right w:val="none" w:sz="0" w:space="0" w:color="auto"/>
              </w:divBdr>
              <w:divsChild>
                <w:div w:id="2124304530">
                  <w:marLeft w:val="0"/>
                  <w:marRight w:val="0"/>
                  <w:marTop w:val="0"/>
                  <w:marBottom w:val="0"/>
                  <w:divBdr>
                    <w:top w:val="none" w:sz="0" w:space="0" w:color="auto"/>
                    <w:left w:val="none" w:sz="0" w:space="0" w:color="auto"/>
                    <w:bottom w:val="none" w:sz="0" w:space="0" w:color="auto"/>
                    <w:right w:val="none" w:sz="0" w:space="0" w:color="auto"/>
                  </w:divBdr>
                  <w:divsChild>
                    <w:div w:id="1858544032">
                      <w:marLeft w:val="0"/>
                      <w:marRight w:val="0"/>
                      <w:marTop w:val="0"/>
                      <w:marBottom w:val="0"/>
                      <w:divBdr>
                        <w:top w:val="none" w:sz="0" w:space="0" w:color="auto"/>
                        <w:left w:val="none" w:sz="0" w:space="0" w:color="auto"/>
                        <w:bottom w:val="none" w:sz="0" w:space="0" w:color="auto"/>
                        <w:right w:val="none" w:sz="0" w:space="0" w:color="auto"/>
                      </w:divBdr>
                      <w:divsChild>
                        <w:div w:id="16743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01843">
          <w:marLeft w:val="0"/>
          <w:marRight w:val="0"/>
          <w:marTop w:val="0"/>
          <w:marBottom w:val="0"/>
          <w:divBdr>
            <w:top w:val="none" w:sz="0" w:space="0" w:color="auto"/>
            <w:left w:val="none" w:sz="0" w:space="0" w:color="auto"/>
            <w:bottom w:val="none" w:sz="0" w:space="0" w:color="auto"/>
            <w:right w:val="none" w:sz="0" w:space="0" w:color="auto"/>
          </w:divBdr>
          <w:divsChild>
            <w:div w:id="417751672">
              <w:marLeft w:val="0"/>
              <w:marRight w:val="0"/>
              <w:marTop w:val="0"/>
              <w:marBottom w:val="0"/>
              <w:divBdr>
                <w:top w:val="none" w:sz="0" w:space="0" w:color="auto"/>
                <w:left w:val="none" w:sz="0" w:space="0" w:color="auto"/>
                <w:bottom w:val="none" w:sz="0" w:space="0" w:color="auto"/>
                <w:right w:val="none" w:sz="0" w:space="0" w:color="auto"/>
              </w:divBdr>
              <w:divsChild>
                <w:div w:id="196766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22647">
      <w:bodyDiv w:val="1"/>
      <w:marLeft w:val="0"/>
      <w:marRight w:val="0"/>
      <w:marTop w:val="0"/>
      <w:marBottom w:val="0"/>
      <w:divBdr>
        <w:top w:val="none" w:sz="0" w:space="0" w:color="auto"/>
        <w:left w:val="none" w:sz="0" w:space="0" w:color="auto"/>
        <w:bottom w:val="none" w:sz="0" w:space="0" w:color="auto"/>
        <w:right w:val="none" w:sz="0" w:space="0" w:color="auto"/>
      </w:divBdr>
    </w:div>
    <w:div w:id="1282371961">
      <w:bodyDiv w:val="1"/>
      <w:marLeft w:val="0"/>
      <w:marRight w:val="0"/>
      <w:marTop w:val="0"/>
      <w:marBottom w:val="0"/>
      <w:divBdr>
        <w:top w:val="none" w:sz="0" w:space="0" w:color="auto"/>
        <w:left w:val="none" w:sz="0" w:space="0" w:color="auto"/>
        <w:bottom w:val="none" w:sz="0" w:space="0" w:color="auto"/>
        <w:right w:val="none" w:sz="0" w:space="0" w:color="auto"/>
      </w:divBdr>
      <w:divsChild>
        <w:div w:id="1656492339">
          <w:marLeft w:val="0"/>
          <w:marRight w:val="0"/>
          <w:marTop w:val="0"/>
          <w:marBottom w:val="0"/>
          <w:divBdr>
            <w:top w:val="none" w:sz="0" w:space="0" w:color="auto"/>
            <w:left w:val="none" w:sz="0" w:space="0" w:color="auto"/>
            <w:bottom w:val="none" w:sz="0" w:space="0" w:color="auto"/>
            <w:right w:val="none" w:sz="0" w:space="0" w:color="auto"/>
          </w:divBdr>
          <w:divsChild>
            <w:div w:id="1514955128">
              <w:marLeft w:val="0"/>
              <w:marRight w:val="0"/>
              <w:marTop w:val="0"/>
              <w:marBottom w:val="0"/>
              <w:divBdr>
                <w:top w:val="none" w:sz="0" w:space="0" w:color="auto"/>
                <w:left w:val="none" w:sz="0" w:space="0" w:color="auto"/>
                <w:bottom w:val="none" w:sz="0" w:space="0" w:color="auto"/>
                <w:right w:val="none" w:sz="0" w:space="0" w:color="auto"/>
              </w:divBdr>
            </w:div>
          </w:divsChild>
        </w:div>
        <w:div w:id="1119295198">
          <w:marLeft w:val="0"/>
          <w:marRight w:val="0"/>
          <w:marTop w:val="0"/>
          <w:marBottom w:val="0"/>
          <w:divBdr>
            <w:top w:val="none" w:sz="0" w:space="0" w:color="auto"/>
            <w:left w:val="none" w:sz="0" w:space="0" w:color="auto"/>
            <w:bottom w:val="none" w:sz="0" w:space="0" w:color="auto"/>
            <w:right w:val="none" w:sz="0" w:space="0" w:color="auto"/>
          </w:divBdr>
          <w:divsChild>
            <w:div w:id="1159806115">
              <w:marLeft w:val="0"/>
              <w:marRight w:val="0"/>
              <w:marTop w:val="0"/>
              <w:marBottom w:val="0"/>
              <w:divBdr>
                <w:top w:val="none" w:sz="0" w:space="0" w:color="auto"/>
                <w:left w:val="none" w:sz="0" w:space="0" w:color="auto"/>
                <w:bottom w:val="none" w:sz="0" w:space="0" w:color="auto"/>
                <w:right w:val="none" w:sz="0" w:space="0" w:color="auto"/>
              </w:divBdr>
              <w:divsChild>
                <w:div w:id="162214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87781">
      <w:bodyDiv w:val="1"/>
      <w:marLeft w:val="0"/>
      <w:marRight w:val="0"/>
      <w:marTop w:val="0"/>
      <w:marBottom w:val="0"/>
      <w:divBdr>
        <w:top w:val="none" w:sz="0" w:space="0" w:color="auto"/>
        <w:left w:val="none" w:sz="0" w:space="0" w:color="auto"/>
        <w:bottom w:val="none" w:sz="0" w:space="0" w:color="auto"/>
        <w:right w:val="none" w:sz="0" w:space="0" w:color="auto"/>
      </w:divBdr>
    </w:div>
    <w:div w:id="1728454462">
      <w:bodyDiv w:val="1"/>
      <w:marLeft w:val="0"/>
      <w:marRight w:val="0"/>
      <w:marTop w:val="0"/>
      <w:marBottom w:val="0"/>
      <w:divBdr>
        <w:top w:val="none" w:sz="0" w:space="0" w:color="auto"/>
        <w:left w:val="none" w:sz="0" w:space="0" w:color="auto"/>
        <w:bottom w:val="none" w:sz="0" w:space="0" w:color="auto"/>
        <w:right w:val="none" w:sz="0" w:space="0" w:color="auto"/>
      </w:divBdr>
    </w:div>
    <w:div w:id="1842693034">
      <w:bodyDiv w:val="1"/>
      <w:marLeft w:val="0"/>
      <w:marRight w:val="0"/>
      <w:marTop w:val="0"/>
      <w:marBottom w:val="0"/>
      <w:divBdr>
        <w:top w:val="none" w:sz="0" w:space="0" w:color="auto"/>
        <w:left w:val="none" w:sz="0" w:space="0" w:color="auto"/>
        <w:bottom w:val="none" w:sz="0" w:space="0" w:color="auto"/>
        <w:right w:val="none" w:sz="0" w:space="0" w:color="auto"/>
      </w:divBdr>
      <w:divsChild>
        <w:div w:id="1805584080">
          <w:marLeft w:val="0"/>
          <w:marRight w:val="0"/>
          <w:marTop w:val="0"/>
          <w:marBottom w:val="0"/>
          <w:divBdr>
            <w:top w:val="none" w:sz="0" w:space="0" w:color="auto"/>
            <w:left w:val="none" w:sz="0" w:space="0" w:color="auto"/>
            <w:bottom w:val="none" w:sz="0" w:space="0" w:color="auto"/>
            <w:right w:val="none" w:sz="0" w:space="0" w:color="auto"/>
          </w:divBdr>
          <w:divsChild>
            <w:div w:id="1492678614">
              <w:marLeft w:val="0"/>
              <w:marRight w:val="0"/>
              <w:marTop w:val="0"/>
              <w:marBottom w:val="0"/>
              <w:divBdr>
                <w:top w:val="none" w:sz="0" w:space="0" w:color="auto"/>
                <w:left w:val="none" w:sz="0" w:space="0" w:color="auto"/>
                <w:bottom w:val="none" w:sz="0" w:space="0" w:color="auto"/>
                <w:right w:val="none" w:sz="0" w:space="0" w:color="auto"/>
              </w:divBdr>
              <w:divsChild>
                <w:div w:id="407845884">
                  <w:marLeft w:val="0"/>
                  <w:marRight w:val="0"/>
                  <w:marTop w:val="0"/>
                  <w:marBottom w:val="0"/>
                  <w:divBdr>
                    <w:top w:val="none" w:sz="0" w:space="0" w:color="auto"/>
                    <w:left w:val="none" w:sz="0" w:space="0" w:color="auto"/>
                    <w:bottom w:val="none" w:sz="0" w:space="0" w:color="auto"/>
                    <w:right w:val="none" w:sz="0" w:space="0" w:color="auto"/>
                  </w:divBdr>
                  <w:divsChild>
                    <w:div w:id="1326785809">
                      <w:marLeft w:val="0"/>
                      <w:marRight w:val="0"/>
                      <w:marTop w:val="0"/>
                      <w:marBottom w:val="0"/>
                      <w:divBdr>
                        <w:top w:val="single" w:sz="2" w:space="15" w:color="EAE9E9"/>
                        <w:left w:val="none" w:sz="0" w:space="0" w:color="EAE9E9"/>
                        <w:bottom w:val="single" w:sz="2" w:space="15" w:color="EAE9E9"/>
                        <w:right w:val="none" w:sz="0" w:space="0" w:color="EAE9E9"/>
                      </w:divBdr>
                      <w:divsChild>
                        <w:div w:id="1869753923">
                          <w:marLeft w:val="0"/>
                          <w:marRight w:val="0"/>
                          <w:marTop w:val="0"/>
                          <w:marBottom w:val="0"/>
                          <w:divBdr>
                            <w:top w:val="none" w:sz="0" w:space="0" w:color="auto"/>
                            <w:left w:val="none" w:sz="0" w:space="0" w:color="auto"/>
                            <w:bottom w:val="none" w:sz="0" w:space="0" w:color="auto"/>
                            <w:right w:val="none" w:sz="0" w:space="0" w:color="auto"/>
                          </w:divBdr>
                          <w:divsChild>
                            <w:div w:id="1270116394">
                              <w:marLeft w:val="0"/>
                              <w:marRight w:val="0"/>
                              <w:marTop w:val="0"/>
                              <w:marBottom w:val="0"/>
                              <w:divBdr>
                                <w:top w:val="none" w:sz="0" w:space="0" w:color="auto"/>
                                <w:left w:val="none" w:sz="0" w:space="0" w:color="auto"/>
                                <w:bottom w:val="none" w:sz="0" w:space="0" w:color="auto"/>
                                <w:right w:val="none" w:sz="0" w:space="0" w:color="auto"/>
                              </w:divBdr>
                              <w:divsChild>
                                <w:div w:id="1902015441">
                                  <w:marLeft w:val="0"/>
                                  <w:marRight w:val="0"/>
                                  <w:marTop w:val="0"/>
                                  <w:marBottom w:val="0"/>
                                  <w:divBdr>
                                    <w:top w:val="none" w:sz="0" w:space="0" w:color="auto"/>
                                    <w:left w:val="none" w:sz="0" w:space="0" w:color="auto"/>
                                    <w:bottom w:val="none" w:sz="0" w:space="0" w:color="auto"/>
                                    <w:right w:val="none" w:sz="0" w:space="0" w:color="auto"/>
                                  </w:divBdr>
                                  <w:divsChild>
                                    <w:div w:id="12823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9100">
                              <w:marLeft w:val="0"/>
                              <w:marRight w:val="0"/>
                              <w:marTop w:val="0"/>
                              <w:marBottom w:val="225"/>
                              <w:divBdr>
                                <w:top w:val="none" w:sz="0" w:space="0" w:color="auto"/>
                                <w:left w:val="none" w:sz="0" w:space="0" w:color="auto"/>
                                <w:bottom w:val="none" w:sz="0" w:space="0" w:color="auto"/>
                                <w:right w:val="none" w:sz="0" w:space="0" w:color="auto"/>
                              </w:divBdr>
                              <w:divsChild>
                                <w:div w:id="1846281129">
                                  <w:marLeft w:val="0"/>
                                  <w:marRight w:val="0"/>
                                  <w:marTop w:val="0"/>
                                  <w:marBottom w:val="0"/>
                                  <w:divBdr>
                                    <w:top w:val="none" w:sz="0" w:space="0" w:color="auto"/>
                                    <w:left w:val="none" w:sz="0" w:space="0" w:color="auto"/>
                                    <w:bottom w:val="none" w:sz="0" w:space="0" w:color="auto"/>
                                    <w:right w:val="none" w:sz="0" w:space="0" w:color="auto"/>
                                  </w:divBdr>
                                  <w:divsChild>
                                    <w:div w:id="6157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91567">
                              <w:marLeft w:val="0"/>
                              <w:marRight w:val="0"/>
                              <w:marTop w:val="0"/>
                              <w:marBottom w:val="150"/>
                              <w:divBdr>
                                <w:top w:val="none" w:sz="0" w:space="0" w:color="auto"/>
                                <w:left w:val="none" w:sz="0" w:space="0" w:color="auto"/>
                                <w:bottom w:val="none" w:sz="0" w:space="0" w:color="auto"/>
                                <w:right w:val="none" w:sz="0" w:space="0" w:color="auto"/>
                              </w:divBdr>
                              <w:divsChild>
                                <w:div w:id="1970087542">
                                  <w:marLeft w:val="0"/>
                                  <w:marRight w:val="0"/>
                                  <w:marTop w:val="0"/>
                                  <w:marBottom w:val="0"/>
                                  <w:divBdr>
                                    <w:top w:val="none" w:sz="0" w:space="0" w:color="auto"/>
                                    <w:left w:val="none" w:sz="0" w:space="0" w:color="auto"/>
                                    <w:bottom w:val="none" w:sz="0" w:space="0" w:color="auto"/>
                                    <w:right w:val="none" w:sz="0" w:space="0" w:color="auto"/>
                                  </w:divBdr>
                                  <w:divsChild>
                                    <w:div w:id="1694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5681">
                              <w:marLeft w:val="0"/>
                              <w:marRight w:val="0"/>
                              <w:marTop w:val="0"/>
                              <w:marBottom w:val="150"/>
                              <w:divBdr>
                                <w:top w:val="none" w:sz="0" w:space="0" w:color="auto"/>
                                <w:left w:val="none" w:sz="0" w:space="0" w:color="auto"/>
                                <w:bottom w:val="none" w:sz="0" w:space="0" w:color="auto"/>
                                <w:right w:val="none" w:sz="0" w:space="0" w:color="auto"/>
                              </w:divBdr>
                              <w:divsChild>
                                <w:div w:id="2096238936">
                                  <w:marLeft w:val="0"/>
                                  <w:marRight w:val="0"/>
                                  <w:marTop w:val="0"/>
                                  <w:marBottom w:val="0"/>
                                  <w:divBdr>
                                    <w:top w:val="none" w:sz="0" w:space="0" w:color="auto"/>
                                    <w:left w:val="none" w:sz="0" w:space="0" w:color="auto"/>
                                    <w:bottom w:val="none" w:sz="0" w:space="0" w:color="auto"/>
                                    <w:right w:val="none" w:sz="0" w:space="0" w:color="auto"/>
                                  </w:divBdr>
                                  <w:divsChild>
                                    <w:div w:id="861743323">
                                      <w:marLeft w:val="0"/>
                                      <w:marRight w:val="0"/>
                                      <w:marTop w:val="0"/>
                                      <w:marBottom w:val="0"/>
                                      <w:divBdr>
                                        <w:top w:val="none" w:sz="0" w:space="0" w:color="auto"/>
                                        <w:left w:val="none" w:sz="0" w:space="0" w:color="auto"/>
                                        <w:bottom w:val="none" w:sz="0" w:space="0" w:color="auto"/>
                                        <w:right w:val="none" w:sz="0" w:space="0" w:color="auto"/>
                                      </w:divBdr>
                                    </w:div>
                                    <w:div w:id="1836070668">
                                      <w:marLeft w:val="0"/>
                                      <w:marRight w:val="0"/>
                                      <w:marTop w:val="0"/>
                                      <w:marBottom w:val="0"/>
                                      <w:divBdr>
                                        <w:top w:val="none" w:sz="0" w:space="0" w:color="auto"/>
                                        <w:left w:val="none" w:sz="0" w:space="0" w:color="auto"/>
                                        <w:bottom w:val="none" w:sz="0" w:space="0" w:color="auto"/>
                                        <w:right w:val="none" w:sz="0" w:space="0" w:color="auto"/>
                                      </w:divBdr>
                                    </w:div>
                                    <w:div w:id="658189402">
                                      <w:marLeft w:val="0"/>
                                      <w:marRight w:val="0"/>
                                      <w:marTop w:val="0"/>
                                      <w:marBottom w:val="300"/>
                                      <w:divBdr>
                                        <w:top w:val="none" w:sz="0" w:space="0" w:color="auto"/>
                                        <w:left w:val="none" w:sz="0" w:space="0" w:color="auto"/>
                                        <w:bottom w:val="none" w:sz="0" w:space="0" w:color="auto"/>
                                        <w:right w:val="none" w:sz="0" w:space="0" w:color="auto"/>
                                      </w:divBdr>
                                      <w:divsChild>
                                        <w:div w:id="377585454">
                                          <w:marLeft w:val="0"/>
                                          <w:marRight w:val="0"/>
                                          <w:marTop w:val="0"/>
                                          <w:marBottom w:val="0"/>
                                          <w:divBdr>
                                            <w:top w:val="single" w:sz="6" w:space="0" w:color="F6F6F6"/>
                                            <w:left w:val="single" w:sz="18" w:space="0" w:color="014AA2"/>
                                            <w:bottom w:val="single" w:sz="6" w:space="0" w:color="F6F6F6"/>
                                            <w:right w:val="single" w:sz="6" w:space="0" w:color="F6F6F6"/>
                                          </w:divBdr>
                                          <w:divsChild>
                                            <w:div w:id="15975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16865">
                              <w:marLeft w:val="0"/>
                              <w:marRight w:val="0"/>
                              <w:marTop w:val="0"/>
                              <w:marBottom w:val="150"/>
                              <w:divBdr>
                                <w:top w:val="none" w:sz="0" w:space="0" w:color="auto"/>
                                <w:left w:val="none" w:sz="0" w:space="0" w:color="auto"/>
                                <w:bottom w:val="none" w:sz="0" w:space="0" w:color="auto"/>
                                <w:right w:val="none" w:sz="0" w:space="0" w:color="auto"/>
                              </w:divBdr>
                              <w:divsChild>
                                <w:div w:id="932058242">
                                  <w:marLeft w:val="0"/>
                                  <w:marRight w:val="0"/>
                                  <w:marTop w:val="0"/>
                                  <w:marBottom w:val="0"/>
                                  <w:divBdr>
                                    <w:top w:val="none" w:sz="0" w:space="0" w:color="auto"/>
                                    <w:left w:val="none" w:sz="0" w:space="0" w:color="auto"/>
                                    <w:bottom w:val="none" w:sz="0" w:space="0" w:color="auto"/>
                                    <w:right w:val="none" w:sz="0" w:space="0" w:color="auto"/>
                                  </w:divBdr>
                                  <w:divsChild>
                                    <w:div w:id="1218513527">
                                      <w:marLeft w:val="0"/>
                                      <w:marRight w:val="0"/>
                                      <w:marTop w:val="0"/>
                                      <w:marBottom w:val="0"/>
                                      <w:divBdr>
                                        <w:top w:val="none" w:sz="0" w:space="0" w:color="auto"/>
                                        <w:left w:val="none" w:sz="0" w:space="0" w:color="auto"/>
                                        <w:bottom w:val="none" w:sz="0" w:space="0" w:color="auto"/>
                                        <w:right w:val="none" w:sz="0" w:space="0" w:color="auto"/>
                                      </w:divBdr>
                                    </w:div>
                                    <w:div w:id="3539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15364">
                              <w:marLeft w:val="0"/>
                              <w:marRight w:val="0"/>
                              <w:marTop w:val="0"/>
                              <w:marBottom w:val="150"/>
                              <w:divBdr>
                                <w:top w:val="none" w:sz="0" w:space="0" w:color="auto"/>
                                <w:left w:val="none" w:sz="0" w:space="0" w:color="auto"/>
                                <w:bottom w:val="none" w:sz="0" w:space="0" w:color="auto"/>
                                <w:right w:val="none" w:sz="0" w:space="0" w:color="auto"/>
                              </w:divBdr>
                              <w:divsChild>
                                <w:div w:id="322051391">
                                  <w:marLeft w:val="0"/>
                                  <w:marRight w:val="0"/>
                                  <w:marTop w:val="0"/>
                                  <w:marBottom w:val="0"/>
                                  <w:divBdr>
                                    <w:top w:val="none" w:sz="0" w:space="0" w:color="auto"/>
                                    <w:left w:val="none" w:sz="0" w:space="0" w:color="auto"/>
                                    <w:bottom w:val="none" w:sz="0" w:space="0" w:color="auto"/>
                                    <w:right w:val="none" w:sz="0" w:space="0" w:color="auto"/>
                                  </w:divBdr>
                                  <w:divsChild>
                                    <w:div w:id="1122309879">
                                      <w:marLeft w:val="0"/>
                                      <w:marRight w:val="0"/>
                                      <w:marTop w:val="0"/>
                                      <w:marBottom w:val="0"/>
                                      <w:divBdr>
                                        <w:top w:val="none" w:sz="0" w:space="0" w:color="auto"/>
                                        <w:left w:val="none" w:sz="0" w:space="0" w:color="auto"/>
                                        <w:bottom w:val="none" w:sz="0" w:space="0" w:color="auto"/>
                                        <w:right w:val="none" w:sz="0" w:space="0" w:color="auto"/>
                                      </w:divBdr>
                                    </w:div>
                                    <w:div w:id="4891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7453">
                              <w:marLeft w:val="0"/>
                              <w:marRight w:val="0"/>
                              <w:marTop w:val="0"/>
                              <w:marBottom w:val="150"/>
                              <w:divBdr>
                                <w:top w:val="none" w:sz="0" w:space="0" w:color="auto"/>
                                <w:left w:val="none" w:sz="0" w:space="0" w:color="auto"/>
                                <w:bottom w:val="none" w:sz="0" w:space="0" w:color="auto"/>
                                <w:right w:val="none" w:sz="0" w:space="0" w:color="auto"/>
                              </w:divBdr>
                              <w:divsChild>
                                <w:div w:id="1805850310">
                                  <w:marLeft w:val="0"/>
                                  <w:marRight w:val="0"/>
                                  <w:marTop w:val="0"/>
                                  <w:marBottom w:val="0"/>
                                  <w:divBdr>
                                    <w:top w:val="none" w:sz="0" w:space="0" w:color="auto"/>
                                    <w:left w:val="none" w:sz="0" w:space="0" w:color="auto"/>
                                    <w:bottom w:val="none" w:sz="0" w:space="0" w:color="auto"/>
                                    <w:right w:val="none" w:sz="0" w:space="0" w:color="auto"/>
                                  </w:divBdr>
                                  <w:divsChild>
                                    <w:div w:id="1143044570">
                                      <w:marLeft w:val="0"/>
                                      <w:marRight w:val="0"/>
                                      <w:marTop w:val="0"/>
                                      <w:marBottom w:val="0"/>
                                      <w:divBdr>
                                        <w:top w:val="none" w:sz="0" w:space="0" w:color="auto"/>
                                        <w:left w:val="none" w:sz="0" w:space="0" w:color="auto"/>
                                        <w:bottom w:val="none" w:sz="0" w:space="0" w:color="auto"/>
                                        <w:right w:val="none" w:sz="0" w:space="0" w:color="auto"/>
                                      </w:divBdr>
                                    </w:div>
                                    <w:div w:id="1019427211">
                                      <w:marLeft w:val="0"/>
                                      <w:marRight w:val="0"/>
                                      <w:marTop w:val="0"/>
                                      <w:marBottom w:val="0"/>
                                      <w:divBdr>
                                        <w:top w:val="none" w:sz="0" w:space="0" w:color="auto"/>
                                        <w:left w:val="none" w:sz="0" w:space="0" w:color="auto"/>
                                        <w:bottom w:val="none" w:sz="0" w:space="0" w:color="auto"/>
                                        <w:right w:val="none" w:sz="0" w:space="0" w:color="auto"/>
                                      </w:divBdr>
                                    </w:div>
                                    <w:div w:id="930552877">
                                      <w:marLeft w:val="0"/>
                                      <w:marRight w:val="0"/>
                                      <w:marTop w:val="0"/>
                                      <w:marBottom w:val="300"/>
                                      <w:divBdr>
                                        <w:top w:val="none" w:sz="0" w:space="0" w:color="auto"/>
                                        <w:left w:val="none" w:sz="0" w:space="0" w:color="auto"/>
                                        <w:bottom w:val="none" w:sz="0" w:space="0" w:color="auto"/>
                                        <w:right w:val="none" w:sz="0" w:space="0" w:color="auto"/>
                                      </w:divBdr>
                                      <w:divsChild>
                                        <w:div w:id="481970546">
                                          <w:marLeft w:val="0"/>
                                          <w:marRight w:val="0"/>
                                          <w:marTop w:val="0"/>
                                          <w:marBottom w:val="0"/>
                                          <w:divBdr>
                                            <w:top w:val="single" w:sz="6" w:space="0" w:color="F6F6F6"/>
                                            <w:left w:val="single" w:sz="18" w:space="0" w:color="014AA2"/>
                                            <w:bottom w:val="single" w:sz="6" w:space="0" w:color="F6F6F6"/>
                                            <w:right w:val="single" w:sz="6" w:space="0" w:color="F6F6F6"/>
                                          </w:divBdr>
                                          <w:divsChild>
                                            <w:div w:id="8693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62480">
                              <w:marLeft w:val="0"/>
                              <w:marRight w:val="0"/>
                              <w:marTop w:val="0"/>
                              <w:marBottom w:val="150"/>
                              <w:divBdr>
                                <w:top w:val="none" w:sz="0" w:space="0" w:color="auto"/>
                                <w:left w:val="none" w:sz="0" w:space="0" w:color="auto"/>
                                <w:bottom w:val="none" w:sz="0" w:space="0" w:color="auto"/>
                                <w:right w:val="none" w:sz="0" w:space="0" w:color="auto"/>
                              </w:divBdr>
                              <w:divsChild>
                                <w:div w:id="1215197295">
                                  <w:marLeft w:val="0"/>
                                  <w:marRight w:val="0"/>
                                  <w:marTop w:val="0"/>
                                  <w:marBottom w:val="0"/>
                                  <w:divBdr>
                                    <w:top w:val="none" w:sz="0" w:space="0" w:color="auto"/>
                                    <w:left w:val="none" w:sz="0" w:space="0" w:color="auto"/>
                                    <w:bottom w:val="none" w:sz="0" w:space="0" w:color="auto"/>
                                    <w:right w:val="none" w:sz="0" w:space="0" w:color="auto"/>
                                  </w:divBdr>
                                  <w:divsChild>
                                    <w:div w:id="1353337914">
                                      <w:marLeft w:val="0"/>
                                      <w:marRight w:val="0"/>
                                      <w:marTop w:val="0"/>
                                      <w:marBottom w:val="0"/>
                                      <w:divBdr>
                                        <w:top w:val="none" w:sz="0" w:space="0" w:color="auto"/>
                                        <w:left w:val="none" w:sz="0" w:space="0" w:color="auto"/>
                                        <w:bottom w:val="none" w:sz="0" w:space="0" w:color="auto"/>
                                        <w:right w:val="none" w:sz="0" w:space="0" w:color="auto"/>
                                      </w:divBdr>
                                    </w:div>
                                    <w:div w:id="19151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0302">
                              <w:marLeft w:val="0"/>
                              <w:marRight w:val="0"/>
                              <w:marTop w:val="0"/>
                              <w:marBottom w:val="150"/>
                              <w:divBdr>
                                <w:top w:val="none" w:sz="0" w:space="0" w:color="auto"/>
                                <w:left w:val="none" w:sz="0" w:space="0" w:color="auto"/>
                                <w:bottom w:val="none" w:sz="0" w:space="0" w:color="auto"/>
                                <w:right w:val="none" w:sz="0" w:space="0" w:color="auto"/>
                              </w:divBdr>
                              <w:divsChild>
                                <w:div w:id="31619629">
                                  <w:marLeft w:val="0"/>
                                  <w:marRight w:val="0"/>
                                  <w:marTop w:val="0"/>
                                  <w:marBottom w:val="0"/>
                                  <w:divBdr>
                                    <w:top w:val="none" w:sz="0" w:space="0" w:color="auto"/>
                                    <w:left w:val="none" w:sz="0" w:space="0" w:color="auto"/>
                                    <w:bottom w:val="none" w:sz="0" w:space="0" w:color="auto"/>
                                    <w:right w:val="none" w:sz="0" w:space="0" w:color="auto"/>
                                  </w:divBdr>
                                  <w:divsChild>
                                    <w:div w:id="1652244960">
                                      <w:marLeft w:val="0"/>
                                      <w:marRight w:val="0"/>
                                      <w:marTop w:val="0"/>
                                      <w:marBottom w:val="0"/>
                                      <w:divBdr>
                                        <w:top w:val="none" w:sz="0" w:space="0" w:color="auto"/>
                                        <w:left w:val="none" w:sz="0" w:space="0" w:color="auto"/>
                                        <w:bottom w:val="none" w:sz="0" w:space="0" w:color="auto"/>
                                        <w:right w:val="none" w:sz="0" w:space="0" w:color="auto"/>
                                      </w:divBdr>
                                    </w:div>
                                    <w:div w:id="941258451">
                                      <w:marLeft w:val="0"/>
                                      <w:marRight w:val="0"/>
                                      <w:marTop w:val="0"/>
                                      <w:marBottom w:val="0"/>
                                      <w:divBdr>
                                        <w:top w:val="none" w:sz="0" w:space="0" w:color="auto"/>
                                        <w:left w:val="none" w:sz="0" w:space="0" w:color="auto"/>
                                        <w:bottom w:val="none" w:sz="0" w:space="0" w:color="auto"/>
                                        <w:right w:val="none" w:sz="0" w:space="0" w:color="auto"/>
                                      </w:divBdr>
                                    </w:div>
                                    <w:div w:id="2091537527">
                                      <w:marLeft w:val="0"/>
                                      <w:marRight w:val="0"/>
                                      <w:marTop w:val="0"/>
                                      <w:marBottom w:val="0"/>
                                      <w:divBdr>
                                        <w:top w:val="none" w:sz="0" w:space="0" w:color="auto"/>
                                        <w:left w:val="none" w:sz="0" w:space="0" w:color="auto"/>
                                        <w:bottom w:val="none" w:sz="0" w:space="0" w:color="auto"/>
                                        <w:right w:val="none" w:sz="0" w:space="0" w:color="auto"/>
                                      </w:divBdr>
                                      <w:divsChild>
                                        <w:div w:id="7435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6428">
                              <w:marLeft w:val="0"/>
                              <w:marRight w:val="0"/>
                              <w:marTop w:val="0"/>
                              <w:marBottom w:val="150"/>
                              <w:divBdr>
                                <w:top w:val="none" w:sz="0" w:space="0" w:color="auto"/>
                                <w:left w:val="none" w:sz="0" w:space="0" w:color="auto"/>
                                <w:bottom w:val="none" w:sz="0" w:space="0" w:color="auto"/>
                                <w:right w:val="none" w:sz="0" w:space="0" w:color="auto"/>
                              </w:divBdr>
                              <w:divsChild>
                                <w:div w:id="195116634">
                                  <w:marLeft w:val="0"/>
                                  <w:marRight w:val="0"/>
                                  <w:marTop w:val="0"/>
                                  <w:marBottom w:val="0"/>
                                  <w:divBdr>
                                    <w:top w:val="none" w:sz="0" w:space="0" w:color="auto"/>
                                    <w:left w:val="none" w:sz="0" w:space="0" w:color="auto"/>
                                    <w:bottom w:val="none" w:sz="0" w:space="0" w:color="auto"/>
                                    <w:right w:val="none" w:sz="0" w:space="0" w:color="auto"/>
                                  </w:divBdr>
                                  <w:divsChild>
                                    <w:div w:id="1360937049">
                                      <w:marLeft w:val="0"/>
                                      <w:marRight w:val="0"/>
                                      <w:marTop w:val="0"/>
                                      <w:marBottom w:val="0"/>
                                      <w:divBdr>
                                        <w:top w:val="none" w:sz="0" w:space="0" w:color="auto"/>
                                        <w:left w:val="none" w:sz="0" w:space="0" w:color="auto"/>
                                        <w:bottom w:val="none" w:sz="0" w:space="0" w:color="auto"/>
                                        <w:right w:val="none" w:sz="0" w:space="0" w:color="auto"/>
                                      </w:divBdr>
                                    </w:div>
                                    <w:div w:id="96994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72132">
                              <w:marLeft w:val="0"/>
                              <w:marRight w:val="0"/>
                              <w:marTop w:val="0"/>
                              <w:marBottom w:val="150"/>
                              <w:divBdr>
                                <w:top w:val="none" w:sz="0" w:space="0" w:color="auto"/>
                                <w:left w:val="none" w:sz="0" w:space="0" w:color="auto"/>
                                <w:bottom w:val="none" w:sz="0" w:space="0" w:color="auto"/>
                                <w:right w:val="none" w:sz="0" w:space="0" w:color="auto"/>
                              </w:divBdr>
                              <w:divsChild>
                                <w:div w:id="208762553">
                                  <w:marLeft w:val="0"/>
                                  <w:marRight w:val="0"/>
                                  <w:marTop w:val="0"/>
                                  <w:marBottom w:val="0"/>
                                  <w:divBdr>
                                    <w:top w:val="none" w:sz="0" w:space="0" w:color="auto"/>
                                    <w:left w:val="none" w:sz="0" w:space="0" w:color="auto"/>
                                    <w:bottom w:val="none" w:sz="0" w:space="0" w:color="auto"/>
                                    <w:right w:val="none" w:sz="0" w:space="0" w:color="auto"/>
                                  </w:divBdr>
                                  <w:divsChild>
                                    <w:div w:id="175585840">
                                      <w:marLeft w:val="0"/>
                                      <w:marRight w:val="0"/>
                                      <w:marTop w:val="0"/>
                                      <w:marBottom w:val="0"/>
                                      <w:divBdr>
                                        <w:top w:val="none" w:sz="0" w:space="0" w:color="auto"/>
                                        <w:left w:val="none" w:sz="0" w:space="0" w:color="auto"/>
                                        <w:bottom w:val="none" w:sz="0" w:space="0" w:color="auto"/>
                                        <w:right w:val="none" w:sz="0" w:space="0" w:color="auto"/>
                                      </w:divBdr>
                                    </w:div>
                                    <w:div w:id="1767456976">
                                      <w:marLeft w:val="0"/>
                                      <w:marRight w:val="0"/>
                                      <w:marTop w:val="0"/>
                                      <w:marBottom w:val="0"/>
                                      <w:divBdr>
                                        <w:top w:val="none" w:sz="0" w:space="0" w:color="auto"/>
                                        <w:left w:val="none" w:sz="0" w:space="0" w:color="auto"/>
                                        <w:bottom w:val="none" w:sz="0" w:space="0" w:color="auto"/>
                                        <w:right w:val="none" w:sz="0" w:space="0" w:color="auto"/>
                                      </w:divBdr>
                                    </w:div>
                                    <w:div w:id="1996032628">
                                      <w:marLeft w:val="0"/>
                                      <w:marRight w:val="0"/>
                                      <w:marTop w:val="0"/>
                                      <w:marBottom w:val="0"/>
                                      <w:divBdr>
                                        <w:top w:val="none" w:sz="0" w:space="0" w:color="auto"/>
                                        <w:left w:val="none" w:sz="0" w:space="0" w:color="auto"/>
                                        <w:bottom w:val="none" w:sz="0" w:space="0" w:color="auto"/>
                                        <w:right w:val="none" w:sz="0" w:space="0" w:color="auto"/>
                                      </w:divBdr>
                                      <w:divsChild>
                                        <w:div w:id="21373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5396">
                              <w:marLeft w:val="0"/>
                              <w:marRight w:val="0"/>
                              <w:marTop w:val="0"/>
                              <w:marBottom w:val="150"/>
                              <w:divBdr>
                                <w:top w:val="none" w:sz="0" w:space="0" w:color="auto"/>
                                <w:left w:val="none" w:sz="0" w:space="0" w:color="auto"/>
                                <w:bottom w:val="none" w:sz="0" w:space="0" w:color="auto"/>
                                <w:right w:val="none" w:sz="0" w:space="0" w:color="auto"/>
                              </w:divBdr>
                              <w:divsChild>
                                <w:div w:id="846603292">
                                  <w:marLeft w:val="0"/>
                                  <w:marRight w:val="0"/>
                                  <w:marTop w:val="0"/>
                                  <w:marBottom w:val="0"/>
                                  <w:divBdr>
                                    <w:top w:val="none" w:sz="0" w:space="0" w:color="auto"/>
                                    <w:left w:val="none" w:sz="0" w:space="0" w:color="auto"/>
                                    <w:bottom w:val="none" w:sz="0" w:space="0" w:color="auto"/>
                                    <w:right w:val="none" w:sz="0" w:space="0" w:color="auto"/>
                                  </w:divBdr>
                                  <w:divsChild>
                                    <w:div w:id="947855098">
                                      <w:marLeft w:val="0"/>
                                      <w:marRight w:val="0"/>
                                      <w:marTop w:val="0"/>
                                      <w:marBottom w:val="0"/>
                                      <w:divBdr>
                                        <w:top w:val="none" w:sz="0" w:space="0" w:color="auto"/>
                                        <w:left w:val="none" w:sz="0" w:space="0" w:color="auto"/>
                                        <w:bottom w:val="none" w:sz="0" w:space="0" w:color="auto"/>
                                        <w:right w:val="none" w:sz="0" w:space="0" w:color="auto"/>
                                      </w:divBdr>
                                    </w:div>
                                    <w:div w:id="1545823265">
                                      <w:marLeft w:val="0"/>
                                      <w:marRight w:val="0"/>
                                      <w:marTop w:val="0"/>
                                      <w:marBottom w:val="0"/>
                                      <w:divBdr>
                                        <w:top w:val="none" w:sz="0" w:space="0" w:color="auto"/>
                                        <w:left w:val="none" w:sz="0" w:space="0" w:color="auto"/>
                                        <w:bottom w:val="none" w:sz="0" w:space="0" w:color="auto"/>
                                        <w:right w:val="none" w:sz="0" w:space="0" w:color="auto"/>
                                      </w:divBdr>
                                    </w:div>
                                    <w:div w:id="1428424552">
                                      <w:marLeft w:val="0"/>
                                      <w:marRight w:val="0"/>
                                      <w:marTop w:val="0"/>
                                      <w:marBottom w:val="300"/>
                                      <w:divBdr>
                                        <w:top w:val="none" w:sz="0" w:space="0" w:color="auto"/>
                                        <w:left w:val="none" w:sz="0" w:space="0" w:color="auto"/>
                                        <w:bottom w:val="none" w:sz="0" w:space="0" w:color="auto"/>
                                        <w:right w:val="none" w:sz="0" w:space="0" w:color="auto"/>
                                      </w:divBdr>
                                      <w:divsChild>
                                        <w:div w:id="1347750458">
                                          <w:marLeft w:val="0"/>
                                          <w:marRight w:val="0"/>
                                          <w:marTop w:val="0"/>
                                          <w:marBottom w:val="0"/>
                                          <w:divBdr>
                                            <w:top w:val="single" w:sz="6" w:space="0" w:color="F6F6F6"/>
                                            <w:left w:val="single" w:sz="18" w:space="0" w:color="014AA2"/>
                                            <w:bottom w:val="single" w:sz="6" w:space="0" w:color="F6F6F6"/>
                                            <w:right w:val="single" w:sz="6" w:space="0" w:color="F6F6F6"/>
                                          </w:divBdr>
                                          <w:divsChild>
                                            <w:div w:id="15884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1379">
                              <w:marLeft w:val="0"/>
                              <w:marRight w:val="0"/>
                              <w:marTop w:val="0"/>
                              <w:marBottom w:val="150"/>
                              <w:divBdr>
                                <w:top w:val="none" w:sz="0" w:space="0" w:color="auto"/>
                                <w:left w:val="none" w:sz="0" w:space="0" w:color="auto"/>
                                <w:bottom w:val="none" w:sz="0" w:space="0" w:color="auto"/>
                                <w:right w:val="none" w:sz="0" w:space="0" w:color="auto"/>
                              </w:divBdr>
                              <w:divsChild>
                                <w:div w:id="203911629">
                                  <w:marLeft w:val="0"/>
                                  <w:marRight w:val="0"/>
                                  <w:marTop w:val="0"/>
                                  <w:marBottom w:val="0"/>
                                  <w:divBdr>
                                    <w:top w:val="none" w:sz="0" w:space="0" w:color="auto"/>
                                    <w:left w:val="none" w:sz="0" w:space="0" w:color="auto"/>
                                    <w:bottom w:val="none" w:sz="0" w:space="0" w:color="auto"/>
                                    <w:right w:val="none" w:sz="0" w:space="0" w:color="auto"/>
                                  </w:divBdr>
                                  <w:divsChild>
                                    <w:div w:id="81538000">
                                      <w:marLeft w:val="0"/>
                                      <w:marRight w:val="0"/>
                                      <w:marTop w:val="0"/>
                                      <w:marBottom w:val="0"/>
                                      <w:divBdr>
                                        <w:top w:val="none" w:sz="0" w:space="0" w:color="auto"/>
                                        <w:left w:val="none" w:sz="0" w:space="0" w:color="auto"/>
                                        <w:bottom w:val="none" w:sz="0" w:space="0" w:color="auto"/>
                                        <w:right w:val="none" w:sz="0" w:space="0" w:color="auto"/>
                                      </w:divBdr>
                                    </w:div>
                                    <w:div w:id="1670211281">
                                      <w:marLeft w:val="0"/>
                                      <w:marRight w:val="0"/>
                                      <w:marTop w:val="0"/>
                                      <w:marBottom w:val="0"/>
                                      <w:divBdr>
                                        <w:top w:val="none" w:sz="0" w:space="0" w:color="auto"/>
                                        <w:left w:val="none" w:sz="0" w:space="0" w:color="auto"/>
                                        <w:bottom w:val="none" w:sz="0" w:space="0" w:color="auto"/>
                                        <w:right w:val="none" w:sz="0" w:space="0" w:color="auto"/>
                                      </w:divBdr>
                                    </w:div>
                                    <w:div w:id="1060639469">
                                      <w:marLeft w:val="0"/>
                                      <w:marRight w:val="0"/>
                                      <w:marTop w:val="0"/>
                                      <w:marBottom w:val="0"/>
                                      <w:divBdr>
                                        <w:top w:val="none" w:sz="0" w:space="0" w:color="auto"/>
                                        <w:left w:val="none" w:sz="0" w:space="0" w:color="auto"/>
                                        <w:bottom w:val="none" w:sz="0" w:space="0" w:color="auto"/>
                                        <w:right w:val="none" w:sz="0" w:space="0" w:color="auto"/>
                                      </w:divBdr>
                                      <w:divsChild>
                                        <w:div w:id="39474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36690">
                              <w:marLeft w:val="0"/>
                              <w:marRight w:val="0"/>
                              <w:marTop w:val="0"/>
                              <w:marBottom w:val="150"/>
                              <w:divBdr>
                                <w:top w:val="none" w:sz="0" w:space="0" w:color="auto"/>
                                <w:left w:val="none" w:sz="0" w:space="0" w:color="auto"/>
                                <w:bottom w:val="none" w:sz="0" w:space="0" w:color="auto"/>
                                <w:right w:val="none" w:sz="0" w:space="0" w:color="auto"/>
                              </w:divBdr>
                              <w:divsChild>
                                <w:div w:id="859465713">
                                  <w:marLeft w:val="0"/>
                                  <w:marRight w:val="0"/>
                                  <w:marTop w:val="0"/>
                                  <w:marBottom w:val="0"/>
                                  <w:divBdr>
                                    <w:top w:val="none" w:sz="0" w:space="0" w:color="auto"/>
                                    <w:left w:val="none" w:sz="0" w:space="0" w:color="auto"/>
                                    <w:bottom w:val="none" w:sz="0" w:space="0" w:color="auto"/>
                                    <w:right w:val="none" w:sz="0" w:space="0" w:color="auto"/>
                                  </w:divBdr>
                                  <w:divsChild>
                                    <w:div w:id="867447959">
                                      <w:marLeft w:val="0"/>
                                      <w:marRight w:val="0"/>
                                      <w:marTop w:val="0"/>
                                      <w:marBottom w:val="0"/>
                                      <w:divBdr>
                                        <w:top w:val="none" w:sz="0" w:space="0" w:color="auto"/>
                                        <w:left w:val="none" w:sz="0" w:space="0" w:color="auto"/>
                                        <w:bottom w:val="none" w:sz="0" w:space="0" w:color="auto"/>
                                        <w:right w:val="none" w:sz="0" w:space="0" w:color="auto"/>
                                      </w:divBdr>
                                    </w:div>
                                    <w:div w:id="38471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0529">
                              <w:marLeft w:val="0"/>
                              <w:marRight w:val="0"/>
                              <w:marTop w:val="0"/>
                              <w:marBottom w:val="150"/>
                              <w:divBdr>
                                <w:top w:val="none" w:sz="0" w:space="0" w:color="auto"/>
                                <w:left w:val="none" w:sz="0" w:space="0" w:color="auto"/>
                                <w:bottom w:val="none" w:sz="0" w:space="0" w:color="auto"/>
                                <w:right w:val="none" w:sz="0" w:space="0" w:color="auto"/>
                              </w:divBdr>
                              <w:divsChild>
                                <w:div w:id="1394624520">
                                  <w:marLeft w:val="0"/>
                                  <w:marRight w:val="0"/>
                                  <w:marTop w:val="0"/>
                                  <w:marBottom w:val="0"/>
                                  <w:divBdr>
                                    <w:top w:val="none" w:sz="0" w:space="0" w:color="auto"/>
                                    <w:left w:val="none" w:sz="0" w:space="0" w:color="auto"/>
                                    <w:bottom w:val="none" w:sz="0" w:space="0" w:color="auto"/>
                                    <w:right w:val="none" w:sz="0" w:space="0" w:color="auto"/>
                                  </w:divBdr>
                                  <w:divsChild>
                                    <w:div w:id="2052487653">
                                      <w:marLeft w:val="0"/>
                                      <w:marRight w:val="0"/>
                                      <w:marTop w:val="0"/>
                                      <w:marBottom w:val="0"/>
                                      <w:divBdr>
                                        <w:top w:val="none" w:sz="0" w:space="0" w:color="auto"/>
                                        <w:left w:val="none" w:sz="0" w:space="0" w:color="auto"/>
                                        <w:bottom w:val="none" w:sz="0" w:space="0" w:color="auto"/>
                                        <w:right w:val="none" w:sz="0" w:space="0" w:color="auto"/>
                                      </w:divBdr>
                                    </w:div>
                                    <w:div w:id="20789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770257">
      <w:bodyDiv w:val="1"/>
      <w:marLeft w:val="0"/>
      <w:marRight w:val="0"/>
      <w:marTop w:val="0"/>
      <w:marBottom w:val="0"/>
      <w:divBdr>
        <w:top w:val="none" w:sz="0" w:space="0" w:color="auto"/>
        <w:left w:val="none" w:sz="0" w:space="0" w:color="auto"/>
        <w:bottom w:val="none" w:sz="0" w:space="0" w:color="auto"/>
        <w:right w:val="none" w:sz="0" w:space="0" w:color="auto"/>
      </w:divBdr>
      <w:divsChild>
        <w:div w:id="184150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pace-musculation.com/aliments-riche-en-fibres.html" TargetMode="External"/><Relationship Id="rId13" Type="http://schemas.openxmlformats.org/officeDocument/2006/relationships/hyperlink" Target="https://www.espace-musculation.com/jeune-intermittent.html" TargetMode="External"/><Relationship Id="rId3" Type="http://schemas.openxmlformats.org/officeDocument/2006/relationships/styles" Target="styles.xml"/><Relationship Id="rId7" Type="http://schemas.openxmlformats.org/officeDocument/2006/relationships/hyperlink" Target="https://www.espace-musculation.com/regime-cetogene.html" TargetMode="External"/><Relationship Id="rId12" Type="http://schemas.openxmlformats.org/officeDocument/2006/relationships/hyperlink" Target="https://www.amazon.fr/gp/product/B00ZVD8NT6/ref=as_li_qf_sp_asin_il_tl?ie=UTF8&amp;tag=musculation05-21&amp;camp=1642&amp;creative=6746&amp;linkCode=as2&amp;creativeASIN=B00ZVD8NT6&amp;linkId=ce868e16098a0a400e1ceed99831527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espace-musculation.com/kefir.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pace-musculation.com/lipides.html" TargetMode="External"/><Relationship Id="rId4" Type="http://schemas.openxmlformats.org/officeDocument/2006/relationships/settings" Target="settings.xml"/><Relationship Id="rId9" Type="http://schemas.openxmlformats.org/officeDocument/2006/relationships/hyperlink" Target="https://www.espace-musculation.com/proteines.html" TargetMode="Externa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12D4-2F31-41A5-B72E-81D922EE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1677</Words>
  <Characters>9229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MOUROT</dc:creator>
  <cp:keywords/>
  <dc:description/>
  <cp:lastModifiedBy>PATRICK</cp:lastModifiedBy>
  <cp:revision>2</cp:revision>
  <cp:lastPrinted>2017-07-29T12:15:00Z</cp:lastPrinted>
  <dcterms:created xsi:type="dcterms:W3CDTF">2026-01-04T08:29:00Z</dcterms:created>
  <dcterms:modified xsi:type="dcterms:W3CDTF">2026-01-04T08:29:00Z</dcterms:modified>
</cp:coreProperties>
</file>